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hAnsiTheme="majorHAnsi"/>
          <w:lang w:eastAsia="ko-KR"/>
        </w:rPr>
        <w:id w:val="-2129384759"/>
        <w:docPartObj>
          <w:docPartGallery w:val="Cover Pages"/>
          <w:docPartUnique/>
        </w:docPartObj>
      </w:sdtPr>
      <w:sdtEndPr/>
      <w:sdtContent>
        <w:p w:rsidR="002202AE" w:rsidRPr="00F85D36" w:rsidRDefault="00D25A44" w:rsidP="00426F20">
          <w:pPr>
            <w:pStyle w:val="Header"/>
            <w:jc w:val="both"/>
            <w:rPr>
              <w:rFonts w:asciiTheme="majorHAnsi" w:hAnsiTheme="majorHAnsi"/>
            </w:rPr>
          </w:pPr>
          <w:r w:rsidRPr="00F85D36">
            <w:rPr>
              <w:rFonts w:asciiTheme="majorHAnsi" w:hAnsiTheme="majorHAnsi"/>
              <w:noProof/>
              <w:color w:val="000000"/>
              <w:lang w:val="en-ZA" w:eastAsia="en-ZA"/>
              <w14:textFill>
                <w14:solidFill>
                  <w14:srgbClr w14:val="000000">
                    <w14:lumMod w14:val="75000"/>
                  </w14:srgbClr>
                </w14:solidFill>
              </w14:textFill>
            </w:rPr>
            <mc:AlternateContent>
              <mc:Choice Requires="wps">
                <w:drawing>
                  <wp:anchor distT="0" distB="0" distL="114300" distR="114300" simplePos="0" relativeHeight="251653120" behindDoc="0" locked="0" layoutInCell="1" allowOverlap="1" wp14:anchorId="16B83340" wp14:editId="3392E2BC">
                    <wp:simplePos x="0" y="0"/>
                    <wp:positionH relativeFrom="page">
                      <wp:align>left</wp:align>
                    </wp:positionH>
                    <wp:positionV relativeFrom="page">
                      <wp:posOffset>97277</wp:posOffset>
                    </wp:positionV>
                    <wp:extent cx="7072630" cy="100584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gradFill flip="none" rotWithShape="1">
                              <a:gsLst>
                                <a:gs pos="0">
                                  <a:schemeClr val="accent4">
                                    <a:lumMod val="0"/>
                                    <a:lumOff val="100000"/>
                                  </a:schemeClr>
                                </a:gs>
                                <a:gs pos="35000">
                                  <a:srgbClr val="FF0000"/>
                                </a:gs>
                                <a:gs pos="100000">
                                  <a:srgbClr val="460000"/>
                                </a:gs>
                              </a:gsLst>
                              <a:path path="circle">
                                <a:fillToRect l="50000" t="-80000" r="50000" b="180000"/>
                              </a:path>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sdt>
                                <w:sdtPr>
                                  <w:rPr>
                                    <w:rFonts w:asciiTheme="majorHAnsi" w:hAnsiTheme="majorHAnsi"/>
                                    <w:color w:val="D3CDBE" w:themeColor="background2"/>
                                    <w:kern w:val="28"/>
                                    <w:sz w:val="72"/>
                                    <w:szCs w:val="72"/>
                                    <w14:ligatures w14:val="standard"/>
                                    <w14:numForm w14:val="oldStyle"/>
                                  </w:rPr>
                                  <w:alias w:val="Title"/>
                                  <w:tag w:val="Title"/>
                                  <w:id w:val="-1519844660"/>
                                  <w:dataBinding w:prefixMappings="xmlns:ns0='http://schemas.openxmlformats.org/package/2006/metadata/core-properties' xmlns:ns1='http://purl.org/dc/elements/1.1/'" w:xpath="/ns0:coreProperties[1]/ns1:title[1]" w:storeItemID="{6C3C8BC8-F283-45AE-878A-BAB7291924A1}"/>
                                  <w:text/>
                                </w:sdtPr>
                                <w:sdtEndPr/>
                                <w:sdtContent>
                                  <w:p w:rsidR="002202AE" w:rsidRDefault="00A175B1">
                                    <w:pPr>
                                      <w:pStyle w:val="Subtitle"/>
                                      <w:spacing w:before="120"/>
                                      <w:rPr>
                                        <w:rFonts w:asciiTheme="majorHAnsi" w:hAnsiTheme="majorHAnsi"/>
                                        <w:color w:val="D3CDBE" w:themeColor="background2"/>
                                        <w:kern w:val="28"/>
                                        <w:sz w:val="108"/>
                                        <w:szCs w:val="108"/>
                                        <w14:ligatures w14:val="standard"/>
                                        <w14:numForm w14:val="oldStyle"/>
                                      </w:rPr>
                                    </w:pPr>
                                    <w:r w:rsidRPr="00A175B1">
                                      <w:rPr>
                                        <w:rFonts w:asciiTheme="majorHAnsi" w:hAnsiTheme="majorHAnsi"/>
                                        <w:color w:val="D3CDBE" w:themeColor="background2"/>
                                        <w:kern w:val="28"/>
                                        <w:sz w:val="72"/>
                                        <w:szCs w:val="72"/>
                                        <w:lang w:val="en-ZA"/>
                                        <w14:ligatures w14:val="standard"/>
                                        <w14:numForm w14:val="oldStyle"/>
                                      </w:rPr>
                                      <w:t xml:space="preserve">Annual Report   </w:t>
                                    </w:r>
                                    <w:r>
                                      <w:rPr>
                                        <w:rFonts w:asciiTheme="majorHAnsi" w:hAnsiTheme="majorHAnsi"/>
                                        <w:color w:val="D3CDBE" w:themeColor="background2"/>
                                        <w:kern w:val="28"/>
                                        <w:sz w:val="72"/>
                                        <w:szCs w:val="72"/>
                                        <w:lang w:val="en-ZA"/>
                                        <w14:ligatures w14:val="standard"/>
                                        <w14:numForm w14:val="oldStyle"/>
                                      </w:rPr>
                                      <w:t xml:space="preserve">                   </w:t>
                                    </w:r>
                                    <w:r w:rsidR="00F46195">
                                      <w:rPr>
                                        <w:rFonts w:asciiTheme="majorHAnsi" w:hAnsiTheme="majorHAnsi"/>
                                        <w:color w:val="D3CDBE" w:themeColor="background2"/>
                                        <w:kern w:val="28"/>
                                        <w:sz w:val="72"/>
                                        <w:szCs w:val="72"/>
                                        <w:lang w:val="en-ZA"/>
                                        <w14:ligatures w14:val="standard"/>
                                        <w14:numForm w14:val="oldStyle"/>
                                      </w:rPr>
                                      <w:t>Sept 2019- Aug 2020</w:t>
                                    </w:r>
                                  </w:p>
                                </w:sdtContent>
                              </w:sdt>
                              <w:sdt>
                                <w:sdtPr>
                                  <w:rPr>
                                    <w:rFonts w:ascii="Times New Roman" w:hAnsi="Times New Roman" w:cs="Times New Roman"/>
                                    <w:color w:val="D3CDBE" w:themeColor="background2"/>
                                    <w:sz w:val="66"/>
                                    <w:szCs w:val="66"/>
                                  </w:rPr>
                                  <w:alias w:val="Subtitle"/>
                                  <w:id w:val="-1879006585"/>
                                  <w:dataBinding w:prefixMappings="xmlns:ns0='http://schemas.openxmlformats.org/package/2006/metadata/core-properties' xmlns:ns1='http://purl.org/dc/elements/1.1/'" w:xpath="/ns0:coreProperties[1]/ns1:subject[1]" w:storeItemID="{6C3C8BC8-F283-45AE-878A-BAB7291924A1}"/>
                                  <w:text/>
                                </w:sdtPr>
                                <w:sdtEndPr/>
                                <w:sdtContent>
                                  <w:p w:rsidR="002202AE" w:rsidRPr="002404A1" w:rsidRDefault="002404A1">
                                    <w:pPr>
                                      <w:pStyle w:val="Subtitle"/>
                                      <w:rPr>
                                        <w:rFonts w:ascii="Times New Roman" w:hAnsi="Times New Roman" w:cs="Times New Roman"/>
                                        <w:color w:val="D3CDBE" w:themeColor="background2"/>
                                        <w:sz w:val="66"/>
                                        <w:szCs w:val="66"/>
                                      </w:rPr>
                                    </w:pPr>
                                    <w:r w:rsidRPr="002404A1">
                                      <w:rPr>
                                        <w:rFonts w:ascii="Times New Roman" w:hAnsi="Times New Roman" w:cs="Times New Roman"/>
                                        <w:color w:val="D3CDBE" w:themeColor="background2"/>
                                        <w:sz w:val="66"/>
                                        <w:szCs w:val="66"/>
                                      </w:rPr>
                                      <w:t xml:space="preserve">Muscular Dystrophy Foundation of </w:t>
                                    </w:r>
                                    <w:r w:rsidR="00FF4F13" w:rsidRPr="002404A1">
                                      <w:rPr>
                                        <w:rFonts w:ascii="Times New Roman" w:hAnsi="Times New Roman" w:cs="Times New Roman"/>
                                        <w:color w:val="D3CDBE" w:themeColor="background2"/>
                                        <w:sz w:val="66"/>
                                        <w:szCs w:val="66"/>
                                      </w:rPr>
                                      <w:t>South Africa</w:t>
                                    </w:r>
                                    <w:r w:rsidR="002E10BD">
                                      <w:rPr>
                                        <w:rFonts w:ascii="Times New Roman" w:hAnsi="Times New Roman" w:cs="Times New Roman"/>
                                        <w:color w:val="D3CDBE" w:themeColor="background2"/>
                                        <w:sz w:val="66"/>
                                        <w:szCs w:val="66"/>
                                      </w:rPr>
                                      <w:t>, National Office</w:t>
                                    </w:r>
                                  </w:p>
                                </w:sdtContent>
                              </w:sdt>
                              <w:p w:rsidR="002202AE" w:rsidRDefault="002202AE"/>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id="Rectangle 16" o:spid="_x0000_s1026" style="position:absolute;left:0;text-align:left;margin-left:0;margin-top:7.65pt;width:556.9pt;height:11in;z-index:251653120;visibility:visible;mso-wrap-style:square;mso-width-percent:910;mso-height-percent:1000;mso-wrap-distance-left:9pt;mso-wrap-distance-top:0;mso-wrap-distance-right:9pt;mso-wrap-distance-bottom:0;mso-position-horizontal:left;mso-position-horizontal-relative:page;mso-position-vertical:absolute;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" fillcolor="white [23]" stroked="f" strokeweight="2pt">
                    <v:fill color2="#460000" rotate="t" focusposition=".5,-52429f" focussize="" colors="0 white;22938f red;1 #460000" focus="100%" type="gradientRadial"/>
                    <v:path arrowok="t"/>
                    <v:textbox inset="79.2pt,,21.6pt,223.2pt">
                      <w:txbxContent>
                        <w:bookmarkStart w:id="1" w:name="_GoBack" w:displacedByCustomXml="next"/>
                        <w:sdt>
                          <w:sdtPr>
                            <w:rPr>
                              <w:rFonts w:asciiTheme="majorHAnsi" w:hAnsiTheme="majorHAnsi"/>
                              <w:color w:val="D3CDBE" w:themeColor="background2"/>
                              <w:kern w:val="28"/>
                              <w:sz w:val="72"/>
                              <w:szCs w:val="72"/>
                              <w14:ligatures w14:val="standard"/>
                              <w14:numForm w14:val="oldStyle"/>
                            </w:rPr>
                            <w:alias w:val="Title"/>
                            <w:tag w:val="Title"/>
                            <w:id w:val="-1519844660"/>
                            <w:dataBinding w:prefixMappings="xmlns:ns0='http://schemas.openxmlformats.org/package/2006/metadata/core-properties' xmlns:ns1='http://purl.org/dc/elements/1.1/'" w:xpath="/ns0:coreProperties[1]/ns1:title[1]" w:storeItemID="{6C3C8BC8-F283-45AE-878A-BAB7291924A1}"/>
                            <w:text/>
                          </w:sdtPr>
                          <w:sdtEndPr/>
                          <w:sdtContent>
                            <w:p w:rsidR="002202AE" w:rsidRDefault="00A175B1">
                              <w:pPr>
                                <w:pStyle w:val="Subtitle"/>
                                <w:spacing w:before="120"/>
                                <w:rPr>
                                  <w:rFonts w:asciiTheme="majorHAnsi" w:hAnsiTheme="majorHAnsi"/>
                                  <w:color w:val="D3CDBE" w:themeColor="background2"/>
                                  <w:kern w:val="28"/>
                                  <w:sz w:val="108"/>
                                  <w:szCs w:val="108"/>
                                  <w14:ligatures w14:val="standard"/>
                                  <w14:numForm w14:val="oldStyle"/>
                                </w:rPr>
                              </w:pPr>
                              <w:r w:rsidRPr="00A175B1">
                                <w:rPr>
                                  <w:rFonts w:asciiTheme="majorHAnsi" w:hAnsiTheme="majorHAnsi"/>
                                  <w:color w:val="D3CDBE" w:themeColor="background2"/>
                                  <w:kern w:val="28"/>
                                  <w:sz w:val="72"/>
                                  <w:szCs w:val="72"/>
                                  <w:lang w:val="en-ZA"/>
                                  <w14:ligatures w14:val="standard"/>
                                  <w14:numForm w14:val="oldStyle"/>
                                </w:rPr>
                                <w:t xml:space="preserve">Annual Report   </w:t>
                              </w:r>
                              <w:r>
                                <w:rPr>
                                  <w:rFonts w:asciiTheme="majorHAnsi" w:hAnsiTheme="majorHAnsi"/>
                                  <w:color w:val="D3CDBE" w:themeColor="background2"/>
                                  <w:kern w:val="28"/>
                                  <w:sz w:val="72"/>
                                  <w:szCs w:val="72"/>
                                  <w:lang w:val="en-ZA"/>
                                  <w14:ligatures w14:val="standard"/>
                                  <w14:numForm w14:val="oldStyle"/>
                                </w:rPr>
                                <w:t xml:space="preserve">                   </w:t>
                              </w:r>
                              <w:r w:rsidR="00F46195">
                                <w:rPr>
                                  <w:rFonts w:asciiTheme="majorHAnsi" w:hAnsiTheme="majorHAnsi"/>
                                  <w:color w:val="D3CDBE" w:themeColor="background2"/>
                                  <w:kern w:val="28"/>
                                  <w:sz w:val="72"/>
                                  <w:szCs w:val="72"/>
                                  <w:lang w:val="en-ZA"/>
                                  <w14:ligatures w14:val="standard"/>
                                  <w14:numForm w14:val="oldStyle"/>
                                </w:rPr>
                                <w:t>Sept 2019- Aug 2020</w:t>
                              </w:r>
                            </w:p>
                          </w:sdtContent>
                        </w:sdt>
                        <w:sdt>
                          <w:sdtPr>
                            <w:rPr>
                              <w:rFonts w:ascii="Times New Roman" w:hAnsi="Times New Roman" w:cs="Times New Roman"/>
                              <w:color w:val="D3CDBE" w:themeColor="background2"/>
                              <w:sz w:val="66"/>
                              <w:szCs w:val="66"/>
                            </w:rPr>
                            <w:alias w:val="Subtitle"/>
                            <w:id w:val="-1879006585"/>
                            <w:dataBinding w:prefixMappings="xmlns:ns0='http://schemas.openxmlformats.org/package/2006/metadata/core-properties' xmlns:ns1='http://purl.org/dc/elements/1.1/'" w:xpath="/ns0:coreProperties[1]/ns1:subject[1]" w:storeItemID="{6C3C8BC8-F283-45AE-878A-BAB7291924A1}"/>
                            <w:text/>
                          </w:sdtPr>
                          <w:sdtEndPr/>
                          <w:sdtContent>
                            <w:p w:rsidR="002202AE" w:rsidRPr="002404A1" w:rsidRDefault="002404A1">
                              <w:pPr>
                                <w:pStyle w:val="Subtitle"/>
                                <w:rPr>
                                  <w:rFonts w:ascii="Times New Roman" w:hAnsi="Times New Roman" w:cs="Times New Roman"/>
                                  <w:color w:val="D3CDBE" w:themeColor="background2"/>
                                  <w:sz w:val="66"/>
                                  <w:szCs w:val="66"/>
                                </w:rPr>
                              </w:pPr>
                              <w:r w:rsidRPr="002404A1">
                                <w:rPr>
                                  <w:rFonts w:ascii="Times New Roman" w:hAnsi="Times New Roman" w:cs="Times New Roman"/>
                                  <w:color w:val="D3CDBE" w:themeColor="background2"/>
                                  <w:sz w:val="66"/>
                                  <w:szCs w:val="66"/>
                                </w:rPr>
                                <w:t xml:space="preserve">Muscular Dystrophy Foundation of </w:t>
                              </w:r>
                              <w:r w:rsidR="00FF4F13" w:rsidRPr="002404A1">
                                <w:rPr>
                                  <w:rFonts w:ascii="Times New Roman" w:hAnsi="Times New Roman" w:cs="Times New Roman"/>
                                  <w:color w:val="D3CDBE" w:themeColor="background2"/>
                                  <w:sz w:val="66"/>
                                  <w:szCs w:val="66"/>
                                </w:rPr>
                                <w:t>South Africa</w:t>
                              </w:r>
                              <w:r w:rsidR="002E10BD">
                                <w:rPr>
                                  <w:rFonts w:ascii="Times New Roman" w:hAnsi="Times New Roman" w:cs="Times New Roman"/>
                                  <w:color w:val="D3CDBE" w:themeColor="background2"/>
                                  <w:sz w:val="66"/>
                                  <w:szCs w:val="66"/>
                                </w:rPr>
                                <w:t>, National Office</w:t>
                              </w:r>
                            </w:p>
                          </w:sdtContent>
                        </w:sdt>
                        <w:bookmarkEnd w:id="1"/>
                        <w:p w:rsidR="002202AE" w:rsidRDefault="002202AE"/>
                      </w:txbxContent>
                    </v:textbox>
                    <w10:wrap anchorx="page" anchory="page"/>
                  </v:rect>
                </w:pict>
              </mc:Fallback>
            </mc:AlternateContent>
          </w:r>
          <w:r w:rsidR="0024675A" w:rsidRPr="00F85D36">
            <w:rPr>
              <w:rFonts w:asciiTheme="majorHAnsi" w:hAnsiTheme="majorHAnsi"/>
              <w:noProof/>
              <w:lang w:val="en-ZA" w:eastAsia="en-ZA"/>
            </w:rPr>
            <w:drawing>
              <wp:anchor distT="0" distB="0" distL="114300" distR="114300" simplePos="0" relativeHeight="251657216" behindDoc="0" locked="0" layoutInCell="1" allowOverlap="1" wp14:anchorId="251120E3" wp14:editId="1D276F19">
                <wp:simplePos x="0" y="0"/>
                <wp:positionH relativeFrom="column">
                  <wp:posOffset>1708591</wp:posOffset>
                </wp:positionH>
                <wp:positionV relativeFrom="paragraph">
                  <wp:posOffset>-549910</wp:posOffset>
                </wp:positionV>
                <wp:extent cx="1366935" cy="1366935"/>
                <wp:effectExtent l="0" t="0" r="508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DF-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935" cy="1366935"/>
                        </a:xfrm>
                        <a:prstGeom prst="rect">
                          <a:avLst/>
                        </a:prstGeom>
                      </pic:spPr>
                    </pic:pic>
                  </a:graphicData>
                </a:graphic>
                <wp14:sizeRelH relativeFrom="margin">
                  <wp14:pctWidth>0</wp14:pctWidth>
                </wp14:sizeRelH>
                <wp14:sizeRelV relativeFrom="margin">
                  <wp14:pctHeight>0</wp14:pctHeight>
                </wp14:sizeRelV>
              </wp:anchor>
            </w:drawing>
          </w:r>
          <w:r w:rsidR="00912BBA" w:rsidRPr="00F85D36">
            <w:rPr>
              <w:rFonts w:asciiTheme="majorHAnsi" w:hAnsiTheme="majorHAnsi"/>
              <w:noProof/>
              <w:lang w:val="en-ZA" w:eastAsia="en-ZA"/>
            </w:rPr>
            <mc:AlternateContent>
              <mc:Choice Requires="wps">
                <w:drawing>
                  <wp:anchor distT="0" distB="0" distL="114300" distR="114300" simplePos="0" relativeHeight="251654144" behindDoc="0" locked="0" layoutInCell="1" allowOverlap="1" wp14:anchorId="0CDDC244" wp14:editId="32725650">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508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pattFill prst="wdDnDiag">
                              <a:fgClr>
                                <a:srgbClr val="C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12" o:spid="_x0000_s1027" style="position:absolute;left:0;text-align:left;margin-left:0;margin-top:0;width:55.1pt;height:11in;z-index:251654144;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" fillcolor="#c00000" stroked="f" strokeweight="2pt">
                    <v:fill r:id="rId10" o:title="" color2="white [3212]" type="pattern"/>
                    <v:path arrowok="t"/>
                    <v:textbox>
                      <w:txbxContent>
                        <w:p w:rsidR="002202AE" w:rsidRDefault="002202AE">
                          <w:pPr>
                            <w:rPr>
                              <w:rFonts w:eastAsia="Times New Roman"/>
                            </w:rPr>
                          </w:pPr>
                        </w:p>
                      </w:txbxContent>
                    </v:textbox>
                    <w10:wrap anchorx="page" anchory="page"/>
                  </v:rect>
                </w:pict>
              </mc:Fallback>
            </mc:AlternateContent>
          </w:r>
          <w:r w:rsidR="00912BBA" w:rsidRPr="00F85D36">
            <w:rPr>
              <w:rFonts w:asciiTheme="majorHAnsi" w:hAnsiTheme="majorHAnsi"/>
              <w:noProof/>
              <w:lang w:val="en-ZA" w:eastAsia="en-ZA"/>
            </w:rPr>
            <mc:AlternateContent>
              <mc:Choice Requires="wps">
                <w:drawing>
                  <wp:anchor distT="0" distB="0" distL="114300" distR="114300" simplePos="0" relativeHeight="251655168" behindDoc="0" locked="0" layoutInCell="1" allowOverlap="1" wp14:anchorId="676609F6" wp14:editId="50990678">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5080" b="889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Rectangle 5" o:spid="_x0000_s1028" style="position:absolute;left:0;text-align:left;margin-left:0;margin-top:0;width:55.1pt;height:71.3pt;z-index:251655168;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" fillcolor="#c00000" stroked="f" strokeweight="2pt">
                    <v:path arrowok="t"/>
                    <v:textbox>
                      <w:txbxContent>
                        <w:p w:rsidR="002202AE" w:rsidRDefault="002202AE"/>
                      </w:txbxContent>
                    </v:textbox>
                    <w10:wrap anchorx="page" anchory="page"/>
                  </v:rect>
                </w:pict>
              </mc:Fallback>
            </mc:AlternateContent>
          </w:r>
        </w:p>
        <w:p w:rsidR="002202AE" w:rsidRPr="00F85D36" w:rsidRDefault="00AA74EC" w:rsidP="00426F20">
          <w:pPr>
            <w:pStyle w:val="Title"/>
            <w:jc w:val="both"/>
          </w:pPr>
          <w:r>
            <w:pict>
              <v:shape id="_x0000_i1025" type="#_x0000_t75" style="width:414.75pt;height:414.75pt">
                <v:imagedata r:id="rId11" o:title="MDF-LOGO"/>
              </v:shape>
            </w:pict>
          </w:r>
        </w:p>
        <w:p w:rsidR="002202AE" w:rsidRPr="00F85D36" w:rsidRDefault="00912BBA" w:rsidP="00426F20">
          <w:pPr>
            <w:spacing w:after="200" w:line="276" w:lineRule="auto"/>
            <w:jc w:val="both"/>
            <w:rPr>
              <w:rFonts w:asciiTheme="majorHAnsi" w:hAnsiTheme="majorHAnsi"/>
            </w:rPr>
          </w:pPr>
          <w:r w:rsidRPr="00F85D36">
            <w:rPr>
              <w:rFonts w:asciiTheme="majorHAnsi" w:hAnsiTheme="majorHAnsi"/>
            </w:rPr>
            <w:br w:type="page"/>
          </w:r>
        </w:p>
      </w:sdtContent>
    </w:sdt>
    <w:p w:rsidR="002202AE" w:rsidRPr="00F85D36" w:rsidRDefault="00F46195" w:rsidP="00426F20">
      <w:pPr>
        <w:pStyle w:val="Title"/>
        <w:jc w:val="both"/>
      </w:pPr>
      <w:r>
        <w:rPr>
          <w:lang w:val="en-ZA"/>
        </w:rPr>
        <w:lastRenderedPageBreak/>
        <w:t>Annual Report 2020</w:t>
      </w:r>
    </w:p>
    <w:p w:rsidR="002202AE" w:rsidRPr="00F85D36" w:rsidRDefault="00AA74EC" w:rsidP="00426F20">
      <w:pPr>
        <w:pStyle w:val="Subtitle"/>
        <w:jc w:val="both"/>
        <w:rPr>
          <w:rFonts w:asciiTheme="majorHAnsi" w:hAnsiTheme="majorHAnsi"/>
        </w:rPr>
      </w:pPr>
      <w:sdt>
        <w:sdtPr>
          <w:rPr>
            <w:rFonts w:asciiTheme="majorHAnsi" w:hAnsiTheme="majorHAnsi"/>
          </w:rPr>
          <w:id w:val="1161806749"/>
          <w:dataBinding w:prefixMappings="xmlns:ns0='http://schemas.openxmlformats.org/package/2006/metadata/core-properties' xmlns:ns1='http://purl.org/dc/elements/1.1/'" w:xpath="/ns0:coreProperties[1]/ns1:subject[1]" w:storeItemID="{6C3C8BC8-F283-45AE-878A-BAB7291924A1}"/>
          <w:text/>
        </w:sdtPr>
        <w:sdtEndPr/>
        <w:sdtContent>
          <w:r w:rsidR="002E10BD">
            <w:rPr>
              <w:rFonts w:asciiTheme="majorHAnsi" w:hAnsiTheme="majorHAnsi"/>
              <w:lang w:val="en-ZA"/>
            </w:rPr>
            <w:t>Muscular Dystrophy Foundation of South Africa, National Office</w:t>
          </w:r>
        </w:sdtContent>
      </w:sdt>
      <w:r w:rsidR="00912BBA" w:rsidRPr="00F85D36">
        <w:rPr>
          <w:rFonts w:asciiTheme="majorHAnsi" w:hAnsiTheme="majorHAnsi"/>
          <w:noProof/>
          <w:lang w:val="en-ZA" w:eastAsia="en-ZA" w:bidi="ar-SA"/>
        </w:rPr>
        <mc:AlternateContent>
          <mc:Choice Requires="wpg">
            <w:drawing>
              <wp:anchor distT="0" distB="0" distL="114300" distR="114300" simplePos="0" relativeHeight="251656192" behindDoc="1" locked="0" layoutInCell="1" allowOverlap="1" wp14:anchorId="566F68D8" wp14:editId="0B1601F6">
                <wp:simplePos x="0" y="0"/>
                <wp:positionH relativeFrom="page">
                  <wp:align>outside</wp:align>
                </wp:positionH>
                <wp:positionV relativeFrom="page">
                  <wp:align>center</wp:align>
                </wp:positionV>
                <wp:extent cx="3339101" cy="10058400"/>
                <wp:effectExtent l="0" t="0" r="0" b="0"/>
                <wp:wrapTight wrapText="bothSides">
                  <wp:wrapPolygon edited="0">
                    <wp:start x="4309" y="0"/>
                    <wp:lineTo x="739" y="82"/>
                    <wp:lineTo x="369" y="123"/>
                    <wp:lineTo x="369" y="21436"/>
                    <wp:lineTo x="1231" y="21559"/>
                    <wp:lineTo x="4309" y="21559"/>
                    <wp:lineTo x="17237" y="21559"/>
                    <wp:lineTo x="20315" y="21559"/>
                    <wp:lineTo x="21300" y="21395"/>
                    <wp:lineTo x="21300" y="164"/>
                    <wp:lineTo x="20685" y="82"/>
                    <wp:lineTo x="17237" y="0"/>
                    <wp:lineTo x="4309" y="0"/>
                  </wp:wrapPolygon>
                </wp:wrapTight>
                <wp:docPr id="35" name="Group 35"/>
                <wp:cNvGraphicFramePr/>
                <a:graphic xmlns:a="http://schemas.openxmlformats.org/drawingml/2006/main">
                  <a:graphicData uri="http://schemas.microsoft.com/office/word/2010/wordprocessingGroup">
                    <wpg:wgp>
                      <wpg:cNvGrpSpPr/>
                      <wpg:grpSpPr>
                        <a:xfrm>
                          <a:off x="0" y="0"/>
                          <a:ext cx="3339101" cy="10058400"/>
                          <a:chOff x="0" y="0"/>
                          <a:chExt cx="3339101" cy="10058400"/>
                        </a:xfrm>
                      </wpg:grpSpPr>
                      <wps:wsp>
                        <wps:cNvPr id="92" name="Rectangle 24"/>
                        <wps:cNvSpPr>
                          <a:spLocks/>
                        </wps:cNvSpPr>
                        <wps:spPr>
                          <a:xfrm>
                            <a:off x="698643" y="0"/>
                            <a:ext cx="1943100" cy="10058400"/>
                          </a:xfrm>
                          <a:prstGeom prst="rect">
                            <a:avLst/>
                          </a:prstGeom>
                          <a:solidFill>
                            <a:srgbClr val="46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pStyle w:val="Heading1"/>
                                <w:spacing w:after="120"/>
                                <w:rPr>
                                  <w:color w:val="FFFFFF" w:themeColor="background1"/>
                                </w:rPr>
                              </w:pPr>
                            </w:p>
                            <w:p w:rsidR="002202AE" w:rsidRDefault="002202AE">
                              <w:pPr>
                                <w:spacing w:line="360" w:lineRule="auto"/>
                                <w:rPr>
                                  <w:color w:val="FFFFFF" w:themeColor="background1"/>
                                  <w:sz w:val="24"/>
                                </w:rPr>
                              </w:pPr>
                            </w:p>
                            <w:p w:rsidR="002202AE" w:rsidRDefault="002202AE"/>
                          </w:txbxContent>
                        </wps:txbx>
                        <wps:bodyPr rot="0" spcFirstLastPara="0" vertOverflow="overflow" horzOverflow="overflow" vert="horz" wrap="square" lIns="274320" tIns="3108960" rIns="274320" bIns="182880" numCol="1" spcCol="0" rtlCol="0" fromWordArt="0" anchor="t" anchorCtr="0" forceAA="0" compatLnSpc="1">
                          <a:prstTxWarp prst="textNoShape">
                            <a:avLst/>
                          </a:prstTxWarp>
                          <a:noAutofit/>
                        </wps:bodyPr>
                      </wps:wsp>
                      <wps:wsp>
                        <wps:cNvPr id="93" name="Rectangle 93"/>
                        <wps:cNvSpPr/>
                        <wps:spPr>
                          <a:xfrm>
                            <a:off x="0" y="0"/>
                            <a:ext cx="3339101" cy="1005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43000</wp14:pctWidth>
                </wp14:sizeRelH>
                <wp14:sizeRelV relativeFrom="page">
                  <wp14:pctHeight>100000</wp14:pctHeight>
                </wp14:sizeRelV>
              </wp:anchor>
            </w:drawing>
          </mc:Choice>
          <mc:Fallback>
            <w:pict>
              <v:group id="Group 35" o:spid="_x0000_s1029" style="position:absolute;left:0;text-align:left;margin-left:211.7pt;margin-top:0;width:262.9pt;height:11in;z-index:-251660288;mso-width-percent:430;mso-height-percent:1000;mso-position-horizontal:outside;mso-position-horizontal-relative:page;mso-position-vertical:center;mso-position-vertical-relative:page;mso-width-percent:430;mso-height-percent:1000" coordsize="33391,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">
                <v:rect id="Rectangle 24" o:spid="_x0000_s1030" style="position:absolute;left:6986;width:19431;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6QMIA&#10;AADbAAAADwAAAGRycy9kb3ducmV2LnhtbESPQWvCQBSE74X+h+UVeqsveqhtdBVbCJR6Uuv9kX1m&#10;o9m3Ibsm6b/vCkKPw8x8wyzXo2tUz12ovWiYTjJQLKU3tVQafg7FyxuoEEkMNV5Ywy8HWK8eH5aU&#10;Gz/Ijvt9rFSCSMhJg42xzRFDadlRmPiWJXkn3zmKSXYVmo6GBHcNzrLsFR3VkhYstfxpubzsr07D&#10;x3GY9ziccV7YLRalv36HDWv9/DRuFqAij/E/fG9/GQ3vM7h9ST8A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LpAwgAAANsAAAAPAAAAAAAAAAAAAAAAAJgCAABkcnMvZG93&#10;bnJldi54bWxQSwUGAAAAAAQABAD1AAAAhwMAAAAA&#10;" fillcolor="#460000" stroked="f" strokeweight="2pt">
                  <v:path arrowok="t"/>
                  <v:textbox inset="21.6pt,244.8pt,21.6pt,14.4pt">
                    <w:txbxContent>
                      <w:p w:rsidR="002202AE" w:rsidRDefault="002202AE">
                        <w:pPr>
                          <w:pStyle w:val="Heading1"/>
                          <w:spacing w:after="120"/>
                          <w:rPr>
                            <w:color w:val="FFFFFF" w:themeColor="background1"/>
                          </w:rPr>
                        </w:pPr>
                      </w:p>
                      <w:p w:rsidR="002202AE" w:rsidRDefault="002202AE">
                        <w:pPr>
                          <w:spacing w:line="360" w:lineRule="auto"/>
                          <w:rPr>
                            <w:color w:val="FFFFFF" w:themeColor="background1"/>
                            <w:sz w:val="24"/>
                          </w:rPr>
                        </w:pPr>
                      </w:p>
                      <w:p w:rsidR="002202AE" w:rsidRDefault="002202AE"/>
                    </w:txbxContent>
                  </v:textbox>
                </v:rect>
                <v:rect id="Rectangle 93" o:spid="_x0000_s1031" style="position:absolute;width:33391;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vh8MA&#10;AADbAAAADwAAAGRycy9kb3ducmV2LnhtbESPQWvCQBSE74L/YXlCb2ZjLUWjqwSppR5rBPH2zD6T&#10;aPZtyG5j/PfdQsHjMDPfMMt1b2rRUesqywomUQyCOLe64kLBIduOZyCcR9ZYWyYFD3KwXg0HS0y0&#10;vfM3dXtfiABhl6CC0vsmkdLlJRl0kW2Ig3exrUEfZFtI3eI9wE0tX+P4XRqsOCyU2NCmpPy2/zEK&#10;3LnbZY8mPV5PLj+nH2yyt92nUi+jPl2A8NT7Z/i//aUVzK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mvh8MAAADbAAAADwAAAAAAAAAAAAAAAACYAgAAZHJzL2Rv&#10;d25yZXYueG1sUEsFBgAAAAAEAAQA9QAAAIgDAAAAAA==&#10;" filled="f" stroked="f" strokeweight="2pt"/>
                <w10:wrap type="tight" anchorx="page" anchory="page"/>
              </v:group>
            </w:pict>
          </mc:Fallback>
        </mc:AlternateContent>
      </w:r>
    </w:p>
    <w:sdt>
      <w:sdtPr>
        <w:rPr>
          <w:rFonts w:asciiTheme="majorHAnsi" w:hAnsiTheme="majorHAnsi" w:cs="Times New Roman"/>
          <w:sz w:val="22"/>
          <w:lang w:eastAsia="en-US"/>
        </w:rPr>
        <w:id w:val="-636799920"/>
        <w:docPartObj>
          <w:docPartGallery w:val="Table of Contents"/>
          <w:docPartUnique/>
        </w:docPartObj>
      </w:sdtPr>
      <w:sdtEndPr>
        <w:rPr>
          <w:noProof/>
        </w:rPr>
      </w:sdtEndPr>
      <w:sdtContent>
        <w:p w:rsidR="0024675A" w:rsidRPr="00F85D36" w:rsidRDefault="0024675A" w:rsidP="00426F20">
          <w:pPr>
            <w:jc w:val="both"/>
            <w:rPr>
              <w:rFonts w:asciiTheme="majorHAnsi" w:hAnsiTheme="majorHAnsi" w:cs="Times New Roman"/>
              <w:sz w:val="22"/>
              <w:lang w:eastAsia="en-US"/>
            </w:rPr>
          </w:pPr>
        </w:p>
        <w:p w:rsidR="005D7223" w:rsidRPr="00F85D36" w:rsidRDefault="005D7223" w:rsidP="00426F20">
          <w:pPr>
            <w:jc w:val="both"/>
            <w:rPr>
              <w:rFonts w:asciiTheme="majorHAnsi" w:hAnsiTheme="majorHAnsi" w:cs="Times New Roman"/>
              <w:b/>
              <w:color w:val="C00000"/>
              <w:sz w:val="36"/>
              <w:szCs w:val="36"/>
            </w:rPr>
          </w:pPr>
          <w:r w:rsidRPr="00F85D36">
            <w:rPr>
              <w:rFonts w:asciiTheme="majorHAnsi" w:hAnsiTheme="majorHAnsi" w:cs="Times New Roman"/>
              <w:b/>
              <w:color w:val="C00000"/>
              <w:sz w:val="36"/>
              <w:szCs w:val="36"/>
            </w:rPr>
            <w:t>Contents</w:t>
          </w:r>
        </w:p>
        <w:p w:rsidR="005D7223" w:rsidRPr="00F85D36" w:rsidRDefault="005D7223" w:rsidP="00426F20">
          <w:pPr>
            <w:jc w:val="both"/>
            <w:rPr>
              <w:rFonts w:asciiTheme="majorHAnsi" w:hAnsiTheme="majorHAnsi" w:cs="Times New Roman"/>
              <w:sz w:val="22"/>
              <w:lang w:eastAsia="ja-JP"/>
            </w:rPr>
          </w:pPr>
        </w:p>
        <w:p w:rsidR="002E10BD" w:rsidRDefault="005D7223">
          <w:pPr>
            <w:pStyle w:val="TOC1"/>
            <w:tabs>
              <w:tab w:val="left" w:pos="440"/>
              <w:tab w:val="right" w:leader="dot" w:pos="7940"/>
            </w:tabs>
            <w:rPr>
              <w:rFonts w:eastAsiaTheme="minorEastAsia"/>
              <w:noProof/>
              <w:sz w:val="22"/>
              <w:lang w:val="en-ZA" w:eastAsia="en-ZA"/>
            </w:rPr>
          </w:pPr>
          <w:r w:rsidRPr="00F85D36">
            <w:rPr>
              <w:rFonts w:asciiTheme="majorHAnsi" w:hAnsiTheme="majorHAnsi" w:cs="Times New Roman"/>
              <w:sz w:val="22"/>
            </w:rPr>
            <w:fldChar w:fldCharType="begin"/>
          </w:r>
          <w:r w:rsidRPr="00F85D36">
            <w:rPr>
              <w:rFonts w:asciiTheme="majorHAnsi" w:hAnsiTheme="majorHAnsi" w:cs="Times New Roman"/>
              <w:sz w:val="22"/>
            </w:rPr>
            <w:instrText xml:space="preserve"> TOC \o "1-3" \h \z \u </w:instrText>
          </w:r>
          <w:r w:rsidRPr="00F85D36">
            <w:rPr>
              <w:rFonts w:asciiTheme="majorHAnsi" w:hAnsiTheme="majorHAnsi" w:cs="Times New Roman"/>
              <w:sz w:val="22"/>
            </w:rPr>
            <w:fldChar w:fldCharType="separate"/>
          </w:r>
          <w:hyperlink w:anchor="_Toc51680510" w:history="1">
            <w:r w:rsidR="002E10BD" w:rsidRPr="00060066">
              <w:rPr>
                <w:rStyle w:val="Hyperlink"/>
                <w:noProof/>
              </w:rPr>
              <w:t>1.</w:t>
            </w:r>
            <w:r w:rsidR="002E10BD">
              <w:rPr>
                <w:rFonts w:eastAsiaTheme="minorEastAsia"/>
                <w:noProof/>
                <w:sz w:val="22"/>
                <w:lang w:val="en-ZA" w:eastAsia="en-ZA"/>
              </w:rPr>
              <w:tab/>
            </w:r>
            <w:r w:rsidR="002E10BD" w:rsidRPr="00060066">
              <w:rPr>
                <w:rStyle w:val="Hyperlink"/>
                <w:noProof/>
              </w:rPr>
              <w:t>Mission Statement</w:t>
            </w:r>
            <w:r w:rsidR="002E10BD">
              <w:rPr>
                <w:noProof/>
                <w:webHidden/>
              </w:rPr>
              <w:tab/>
            </w:r>
            <w:r w:rsidR="002E10BD">
              <w:rPr>
                <w:noProof/>
                <w:webHidden/>
              </w:rPr>
              <w:fldChar w:fldCharType="begin"/>
            </w:r>
            <w:r w:rsidR="002E10BD">
              <w:rPr>
                <w:noProof/>
                <w:webHidden/>
              </w:rPr>
              <w:instrText xml:space="preserve"> PAGEREF _Toc51680510 \h </w:instrText>
            </w:r>
            <w:r w:rsidR="002E10BD">
              <w:rPr>
                <w:noProof/>
                <w:webHidden/>
              </w:rPr>
            </w:r>
            <w:r w:rsidR="002E10BD">
              <w:rPr>
                <w:noProof/>
                <w:webHidden/>
              </w:rPr>
              <w:fldChar w:fldCharType="separate"/>
            </w:r>
            <w:r w:rsidR="002E10BD">
              <w:rPr>
                <w:noProof/>
                <w:webHidden/>
              </w:rPr>
              <w:t>2</w:t>
            </w:r>
            <w:r w:rsidR="002E10BD">
              <w:rPr>
                <w:noProof/>
                <w:webHidden/>
              </w:rPr>
              <w:fldChar w:fldCharType="end"/>
            </w:r>
          </w:hyperlink>
        </w:p>
        <w:p w:rsidR="002E10BD" w:rsidRDefault="00AA74EC">
          <w:pPr>
            <w:pStyle w:val="TOC1"/>
            <w:tabs>
              <w:tab w:val="left" w:pos="440"/>
              <w:tab w:val="right" w:leader="dot" w:pos="7940"/>
            </w:tabs>
            <w:rPr>
              <w:rFonts w:eastAsiaTheme="minorEastAsia"/>
              <w:noProof/>
              <w:sz w:val="22"/>
              <w:lang w:val="en-ZA" w:eastAsia="en-ZA"/>
            </w:rPr>
          </w:pPr>
          <w:hyperlink w:anchor="_Toc51680511" w:history="1">
            <w:r w:rsidR="002E10BD" w:rsidRPr="00060066">
              <w:rPr>
                <w:rStyle w:val="Hyperlink"/>
                <w:noProof/>
              </w:rPr>
              <w:t>2.</w:t>
            </w:r>
            <w:r w:rsidR="002E10BD">
              <w:rPr>
                <w:rFonts w:eastAsiaTheme="minorEastAsia"/>
                <w:noProof/>
                <w:sz w:val="22"/>
                <w:lang w:val="en-ZA" w:eastAsia="en-ZA"/>
              </w:rPr>
              <w:tab/>
            </w:r>
            <w:r w:rsidR="002E10BD" w:rsidRPr="00060066">
              <w:rPr>
                <w:rStyle w:val="Hyperlink"/>
                <w:noProof/>
              </w:rPr>
              <w:t>About Us</w:t>
            </w:r>
            <w:r w:rsidR="002E10BD">
              <w:rPr>
                <w:noProof/>
                <w:webHidden/>
              </w:rPr>
              <w:tab/>
            </w:r>
            <w:r w:rsidR="002E10BD">
              <w:rPr>
                <w:noProof/>
                <w:webHidden/>
              </w:rPr>
              <w:fldChar w:fldCharType="begin"/>
            </w:r>
            <w:r w:rsidR="002E10BD">
              <w:rPr>
                <w:noProof/>
                <w:webHidden/>
              </w:rPr>
              <w:instrText xml:space="preserve"> PAGEREF _Toc51680511 \h </w:instrText>
            </w:r>
            <w:r w:rsidR="002E10BD">
              <w:rPr>
                <w:noProof/>
                <w:webHidden/>
              </w:rPr>
            </w:r>
            <w:r w:rsidR="002E10BD">
              <w:rPr>
                <w:noProof/>
                <w:webHidden/>
              </w:rPr>
              <w:fldChar w:fldCharType="separate"/>
            </w:r>
            <w:r w:rsidR="002E10BD">
              <w:rPr>
                <w:noProof/>
                <w:webHidden/>
              </w:rPr>
              <w:t>2</w:t>
            </w:r>
            <w:r w:rsidR="002E10BD">
              <w:rPr>
                <w:noProof/>
                <w:webHidden/>
              </w:rPr>
              <w:fldChar w:fldCharType="end"/>
            </w:r>
          </w:hyperlink>
        </w:p>
        <w:p w:rsidR="002E10BD" w:rsidRDefault="00AA74EC">
          <w:pPr>
            <w:pStyle w:val="TOC1"/>
            <w:tabs>
              <w:tab w:val="left" w:pos="440"/>
              <w:tab w:val="right" w:leader="dot" w:pos="7940"/>
            </w:tabs>
            <w:rPr>
              <w:rFonts w:eastAsiaTheme="minorEastAsia"/>
              <w:noProof/>
              <w:sz w:val="22"/>
              <w:lang w:val="en-ZA" w:eastAsia="en-ZA"/>
            </w:rPr>
          </w:pPr>
          <w:hyperlink w:anchor="_Toc51680512" w:history="1">
            <w:r w:rsidR="002E10BD" w:rsidRPr="00060066">
              <w:rPr>
                <w:rStyle w:val="Hyperlink"/>
                <w:rFonts w:cs="Times New Roman"/>
                <w:b/>
                <w:noProof/>
              </w:rPr>
              <w:t>3.</w:t>
            </w:r>
            <w:r w:rsidR="002E10BD">
              <w:rPr>
                <w:rFonts w:eastAsiaTheme="minorEastAsia"/>
                <w:noProof/>
                <w:sz w:val="22"/>
                <w:lang w:val="en-ZA" w:eastAsia="en-ZA"/>
              </w:rPr>
              <w:tab/>
            </w:r>
            <w:r w:rsidR="002E10BD" w:rsidRPr="00060066">
              <w:rPr>
                <w:rStyle w:val="Hyperlink"/>
                <w:noProof/>
              </w:rPr>
              <w:t>National Chairman’s Message</w:t>
            </w:r>
            <w:r w:rsidR="002E10BD" w:rsidRPr="00060066">
              <w:rPr>
                <w:rStyle w:val="Hyperlink"/>
                <w:rFonts w:cs="Times New Roman"/>
                <w:b/>
                <w:noProof/>
              </w:rPr>
              <w:t xml:space="preserve">  </w:t>
            </w:r>
            <w:r w:rsidR="002E10BD">
              <w:rPr>
                <w:noProof/>
                <w:webHidden/>
              </w:rPr>
              <w:tab/>
            </w:r>
            <w:r w:rsidR="002E10BD">
              <w:rPr>
                <w:noProof/>
                <w:webHidden/>
              </w:rPr>
              <w:fldChar w:fldCharType="begin"/>
            </w:r>
            <w:r w:rsidR="002E10BD">
              <w:rPr>
                <w:noProof/>
                <w:webHidden/>
              </w:rPr>
              <w:instrText xml:space="preserve"> PAGEREF _Toc51680512 \h </w:instrText>
            </w:r>
            <w:r w:rsidR="002E10BD">
              <w:rPr>
                <w:noProof/>
                <w:webHidden/>
              </w:rPr>
            </w:r>
            <w:r w:rsidR="002E10BD">
              <w:rPr>
                <w:noProof/>
                <w:webHidden/>
              </w:rPr>
              <w:fldChar w:fldCharType="separate"/>
            </w:r>
            <w:r w:rsidR="002E10BD">
              <w:rPr>
                <w:noProof/>
                <w:webHidden/>
              </w:rPr>
              <w:t>3</w:t>
            </w:r>
            <w:r w:rsidR="002E10BD">
              <w:rPr>
                <w:noProof/>
                <w:webHidden/>
              </w:rPr>
              <w:fldChar w:fldCharType="end"/>
            </w:r>
          </w:hyperlink>
        </w:p>
        <w:p w:rsidR="002E10BD" w:rsidRDefault="00AA74EC">
          <w:pPr>
            <w:pStyle w:val="TOC1"/>
            <w:tabs>
              <w:tab w:val="left" w:pos="440"/>
              <w:tab w:val="right" w:leader="dot" w:pos="7940"/>
            </w:tabs>
            <w:rPr>
              <w:rFonts w:eastAsiaTheme="minorEastAsia"/>
              <w:noProof/>
              <w:sz w:val="22"/>
              <w:lang w:val="en-ZA" w:eastAsia="en-ZA"/>
            </w:rPr>
          </w:pPr>
          <w:hyperlink w:anchor="_Toc51680513" w:history="1">
            <w:r w:rsidR="002E10BD" w:rsidRPr="00060066">
              <w:rPr>
                <w:rStyle w:val="Hyperlink"/>
                <w:noProof/>
              </w:rPr>
              <w:t>4.</w:t>
            </w:r>
            <w:r w:rsidR="002E10BD">
              <w:rPr>
                <w:rFonts w:eastAsiaTheme="minorEastAsia"/>
                <w:noProof/>
                <w:sz w:val="22"/>
                <w:lang w:val="en-ZA" w:eastAsia="en-ZA"/>
              </w:rPr>
              <w:tab/>
            </w:r>
            <w:r w:rsidR="002E10BD" w:rsidRPr="00060066">
              <w:rPr>
                <w:rStyle w:val="Hyperlink"/>
                <w:noProof/>
              </w:rPr>
              <w:t>General Manager’s Report</w:t>
            </w:r>
            <w:r w:rsidR="002E10BD">
              <w:rPr>
                <w:noProof/>
                <w:webHidden/>
              </w:rPr>
              <w:tab/>
            </w:r>
            <w:r w:rsidR="002E10BD">
              <w:rPr>
                <w:noProof/>
                <w:webHidden/>
              </w:rPr>
              <w:fldChar w:fldCharType="begin"/>
            </w:r>
            <w:r w:rsidR="002E10BD">
              <w:rPr>
                <w:noProof/>
                <w:webHidden/>
              </w:rPr>
              <w:instrText xml:space="preserve"> PAGEREF _Toc51680513 \h </w:instrText>
            </w:r>
            <w:r w:rsidR="002E10BD">
              <w:rPr>
                <w:noProof/>
                <w:webHidden/>
              </w:rPr>
            </w:r>
            <w:r w:rsidR="002E10BD">
              <w:rPr>
                <w:noProof/>
                <w:webHidden/>
              </w:rPr>
              <w:fldChar w:fldCharType="separate"/>
            </w:r>
            <w:r w:rsidR="002E10BD">
              <w:rPr>
                <w:noProof/>
                <w:webHidden/>
              </w:rPr>
              <w:t>4</w:t>
            </w:r>
            <w:r w:rsidR="002E10BD">
              <w:rPr>
                <w:noProof/>
                <w:webHidden/>
              </w:rPr>
              <w:fldChar w:fldCharType="end"/>
            </w:r>
          </w:hyperlink>
        </w:p>
        <w:p w:rsidR="002E10BD" w:rsidRDefault="00AA74EC">
          <w:pPr>
            <w:pStyle w:val="TOC2"/>
            <w:tabs>
              <w:tab w:val="left" w:pos="880"/>
              <w:tab w:val="right" w:leader="dot" w:pos="7940"/>
            </w:tabs>
            <w:rPr>
              <w:rFonts w:eastAsiaTheme="minorEastAsia"/>
              <w:noProof/>
              <w:sz w:val="22"/>
              <w:lang w:val="en-ZA" w:eastAsia="en-ZA"/>
            </w:rPr>
          </w:pPr>
          <w:hyperlink w:anchor="_Toc51680514" w:history="1">
            <w:r w:rsidR="002E10BD" w:rsidRPr="00060066">
              <w:rPr>
                <w:rStyle w:val="Hyperlink"/>
                <w:noProof/>
              </w:rPr>
              <w:t>4.1.</w:t>
            </w:r>
            <w:r w:rsidR="002E10BD">
              <w:rPr>
                <w:rFonts w:eastAsiaTheme="minorEastAsia"/>
                <w:noProof/>
                <w:sz w:val="22"/>
                <w:lang w:val="en-ZA" w:eastAsia="en-ZA"/>
              </w:rPr>
              <w:tab/>
            </w:r>
            <w:r w:rsidR="002E10BD" w:rsidRPr="00060066">
              <w:rPr>
                <w:rStyle w:val="Hyperlink"/>
                <w:noProof/>
              </w:rPr>
              <w:t>Governance</w:t>
            </w:r>
            <w:r w:rsidR="002E10BD">
              <w:rPr>
                <w:noProof/>
                <w:webHidden/>
              </w:rPr>
              <w:tab/>
            </w:r>
            <w:r w:rsidR="002E10BD">
              <w:rPr>
                <w:noProof/>
                <w:webHidden/>
              </w:rPr>
              <w:fldChar w:fldCharType="begin"/>
            </w:r>
            <w:r w:rsidR="002E10BD">
              <w:rPr>
                <w:noProof/>
                <w:webHidden/>
              </w:rPr>
              <w:instrText xml:space="preserve"> PAGEREF _Toc51680514 \h </w:instrText>
            </w:r>
            <w:r w:rsidR="002E10BD">
              <w:rPr>
                <w:noProof/>
                <w:webHidden/>
              </w:rPr>
            </w:r>
            <w:r w:rsidR="002E10BD">
              <w:rPr>
                <w:noProof/>
                <w:webHidden/>
              </w:rPr>
              <w:fldChar w:fldCharType="separate"/>
            </w:r>
            <w:r w:rsidR="002E10BD">
              <w:rPr>
                <w:noProof/>
                <w:webHidden/>
              </w:rPr>
              <w:t>4</w:t>
            </w:r>
            <w:r w:rsidR="002E10BD">
              <w:rPr>
                <w:noProof/>
                <w:webHidden/>
              </w:rPr>
              <w:fldChar w:fldCharType="end"/>
            </w:r>
          </w:hyperlink>
        </w:p>
        <w:p w:rsidR="002E10BD" w:rsidRDefault="00AA74EC">
          <w:pPr>
            <w:pStyle w:val="TOC2"/>
            <w:tabs>
              <w:tab w:val="left" w:pos="880"/>
              <w:tab w:val="right" w:leader="dot" w:pos="7940"/>
            </w:tabs>
            <w:rPr>
              <w:rFonts w:eastAsiaTheme="minorEastAsia"/>
              <w:noProof/>
              <w:sz w:val="22"/>
              <w:lang w:val="en-ZA" w:eastAsia="en-ZA"/>
            </w:rPr>
          </w:pPr>
          <w:hyperlink w:anchor="_Toc51680515" w:history="1">
            <w:r w:rsidR="002E10BD" w:rsidRPr="00060066">
              <w:rPr>
                <w:rStyle w:val="Hyperlink"/>
                <w:noProof/>
              </w:rPr>
              <w:t>4.2.</w:t>
            </w:r>
            <w:r w:rsidR="002E10BD">
              <w:rPr>
                <w:rFonts w:eastAsiaTheme="minorEastAsia"/>
                <w:noProof/>
                <w:sz w:val="22"/>
                <w:lang w:val="en-ZA" w:eastAsia="en-ZA"/>
              </w:rPr>
              <w:tab/>
            </w:r>
            <w:r w:rsidR="002E10BD" w:rsidRPr="00060066">
              <w:rPr>
                <w:rStyle w:val="Hyperlink"/>
                <w:noProof/>
              </w:rPr>
              <w:t>Strategic Objectives for 2019/20</w:t>
            </w:r>
            <w:r w:rsidR="002E10BD">
              <w:rPr>
                <w:noProof/>
                <w:webHidden/>
              </w:rPr>
              <w:tab/>
            </w:r>
            <w:r w:rsidR="002E10BD">
              <w:rPr>
                <w:noProof/>
                <w:webHidden/>
              </w:rPr>
              <w:fldChar w:fldCharType="begin"/>
            </w:r>
            <w:r w:rsidR="002E10BD">
              <w:rPr>
                <w:noProof/>
                <w:webHidden/>
              </w:rPr>
              <w:instrText xml:space="preserve"> PAGEREF _Toc51680515 \h </w:instrText>
            </w:r>
            <w:r w:rsidR="002E10BD">
              <w:rPr>
                <w:noProof/>
                <w:webHidden/>
              </w:rPr>
            </w:r>
            <w:r w:rsidR="002E10BD">
              <w:rPr>
                <w:noProof/>
                <w:webHidden/>
              </w:rPr>
              <w:fldChar w:fldCharType="separate"/>
            </w:r>
            <w:r w:rsidR="002E10BD">
              <w:rPr>
                <w:noProof/>
                <w:webHidden/>
              </w:rPr>
              <w:t>4</w:t>
            </w:r>
            <w:r w:rsidR="002E10BD">
              <w:rPr>
                <w:noProof/>
                <w:webHidden/>
              </w:rPr>
              <w:fldChar w:fldCharType="end"/>
            </w:r>
          </w:hyperlink>
        </w:p>
        <w:p w:rsidR="002E10BD" w:rsidRDefault="00AA74EC">
          <w:pPr>
            <w:pStyle w:val="TOC2"/>
            <w:tabs>
              <w:tab w:val="left" w:pos="880"/>
              <w:tab w:val="right" w:leader="dot" w:pos="7940"/>
            </w:tabs>
            <w:rPr>
              <w:rFonts w:eastAsiaTheme="minorEastAsia"/>
              <w:noProof/>
              <w:sz w:val="22"/>
              <w:lang w:val="en-ZA" w:eastAsia="en-ZA"/>
            </w:rPr>
          </w:pPr>
          <w:hyperlink w:anchor="_Toc51680516" w:history="1">
            <w:r w:rsidR="002E10BD" w:rsidRPr="00060066">
              <w:rPr>
                <w:rStyle w:val="Hyperlink"/>
                <w:noProof/>
              </w:rPr>
              <w:t>4.3.</w:t>
            </w:r>
            <w:r w:rsidR="002E10BD">
              <w:rPr>
                <w:rFonts w:eastAsiaTheme="minorEastAsia"/>
                <w:noProof/>
                <w:sz w:val="22"/>
                <w:lang w:val="en-ZA" w:eastAsia="en-ZA"/>
              </w:rPr>
              <w:tab/>
            </w:r>
            <w:r w:rsidR="002E10BD" w:rsidRPr="00060066">
              <w:rPr>
                <w:rStyle w:val="Hyperlink"/>
                <w:noProof/>
              </w:rPr>
              <w:t>Organisational Structure</w:t>
            </w:r>
            <w:r w:rsidR="002E10BD">
              <w:rPr>
                <w:noProof/>
                <w:webHidden/>
              </w:rPr>
              <w:tab/>
            </w:r>
            <w:r w:rsidR="002E10BD">
              <w:rPr>
                <w:noProof/>
                <w:webHidden/>
              </w:rPr>
              <w:fldChar w:fldCharType="begin"/>
            </w:r>
            <w:r w:rsidR="002E10BD">
              <w:rPr>
                <w:noProof/>
                <w:webHidden/>
              </w:rPr>
              <w:instrText xml:space="preserve"> PAGEREF _Toc51680516 \h </w:instrText>
            </w:r>
            <w:r w:rsidR="002E10BD">
              <w:rPr>
                <w:noProof/>
                <w:webHidden/>
              </w:rPr>
            </w:r>
            <w:r w:rsidR="002E10BD">
              <w:rPr>
                <w:noProof/>
                <w:webHidden/>
              </w:rPr>
              <w:fldChar w:fldCharType="separate"/>
            </w:r>
            <w:r w:rsidR="002E10BD">
              <w:rPr>
                <w:noProof/>
                <w:webHidden/>
              </w:rPr>
              <w:t>5</w:t>
            </w:r>
            <w:r w:rsidR="002E10BD">
              <w:rPr>
                <w:noProof/>
                <w:webHidden/>
              </w:rPr>
              <w:fldChar w:fldCharType="end"/>
            </w:r>
          </w:hyperlink>
        </w:p>
        <w:p w:rsidR="002E10BD" w:rsidRDefault="00AA74EC">
          <w:pPr>
            <w:pStyle w:val="TOC2"/>
            <w:tabs>
              <w:tab w:val="left" w:pos="880"/>
              <w:tab w:val="right" w:leader="dot" w:pos="7940"/>
            </w:tabs>
            <w:rPr>
              <w:rFonts w:eastAsiaTheme="minorEastAsia"/>
              <w:noProof/>
              <w:sz w:val="22"/>
              <w:lang w:val="en-ZA" w:eastAsia="en-ZA"/>
            </w:rPr>
          </w:pPr>
          <w:hyperlink w:anchor="_Toc51680517" w:history="1">
            <w:r w:rsidR="002E10BD" w:rsidRPr="00060066">
              <w:rPr>
                <w:rStyle w:val="Hyperlink"/>
                <w:noProof/>
              </w:rPr>
              <w:t>4.4.</w:t>
            </w:r>
            <w:r w:rsidR="002E10BD">
              <w:rPr>
                <w:rFonts w:eastAsiaTheme="minorEastAsia"/>
                <w:noProof/>
                <w:sz w:val="22"/>
                <w:lang w:val="en-ZA" w:eastAsia="en-ZA"/>
              </w:rPr>
              <w:tab/>
            </w:r>
            <w:r w:rsidR="002E10BD" w:rsidRPr="00060066">
              <w:rPr>
                <w:rStyle w:val="Hyperlink"/>
                <w:noProof/>
              </w:rPr>
              <w:t>National Service Delivery Programmes</w:t>
            </w:r>
            <w:r w:rsidR="002E10BD">
              <w:rPr>
                <w:noProof/>
                <w:webHidden/>
              </w:rPr>
              <w:tab/>
            </w:r>
            <w:r w:rsidR="002E10BD">
              <w:rPr>
                <w:noProof/>
                <w:webHidden/>
              </w:rPr>
              <w:fldChar w:fldCharType="begin"/>
            </w:r>
            <w:r w:rsidR="002E10BD">
              <w:rPr>
                <w:noProof/>
                <w:webHidden/>
              </w:rPr>
              <w:instrText xml:space="preserve"> PAGEREF _Toc51680517 \h </w:instrText>
            </w:r>
            <w:r w:rsidR="002E10BD">
              <w:rPr>
                <w:noProof/>
                <w:webHidden/>
              </w:rPr>
            </w:r>
            <w:r w:rsidR="002E10BD">
              <w:rPr>
                <w:noProof/>
                <w:webHidden/>
              </w:rPr>
              <w:fldChar w:fldCharType="separate"/>
            </w:r>
            <w:r w:rsidR="002E10BD">
              <w:rPr>
                <w:noProof/>
                <w:webHidden/>
              </w:rPr>
              <w:t>6</w:t>
            </w:r>
            <w:r w:rsidR="002E10BD">
              <w:rPr>
                <w:noProof/>
                <w:webHidden/>
              </w:rPr>
              <w:fldChar w:fldCharType="end"/>
            </w:r>
          </w:hyperlink>
        </w:p>
        <w:p w:rsidR="002E10BD" w:rsidRDefault="00AA74EC">
          <w:pPr>
            <w:pStyle w:val="TOC3"/>
            <w:tabs>
              <w:tab w:val="left" w:pos="1320"/>
              <w:tab w:val="right" w:leader="dot" w:pos="7940"/>
            </w:tabs>
            <w:rPr>
              <w:noProof/>
            </w:rPr>
          </w:pPr>
          <w:hyperlink w:anchor="_Toc51680518" w:history="1">
            <w:r w:rsidR="002E10BD" w:rsidRPr="00060066">
              <w:rPr>
                <w:rStyle w:val="Hyperlink"/>
                <w:noProof/>
              </w:rPr>
              <w:t>4.4.1.</w:t>
            </w:r>
            <w:r w:rsidR="002E10BD">
              <w:rPr>
                <w:noProof/>
              </w:rPr>
              <w:tab/>
            </w:r>
            <w:r w:rsidR="002E10BD" w:rsidRPr="00060066">
              <w:rPr>
                <w:rStyle w:val="Hyperlink"/>
                <w:noProof/>
              </w:rPr>
              <w:t>Advocacy, awareness and public education programmes</w:t>
            </w:r>
            <w:r w:rsidR="002E10BD">
              <w:rPr>
                <w:noProof/>
                <w:webHidden/>
              </w:rPr>
              <w:tab/>
            </w:r>
            <w:r w:rsidR="002E10BD">
              <w:rPr>
                <w:noProof/>
                <w:webHidden/>
              </w:rPr>
              <w:fldChar w:fldCharType="begin"/>
            </w:r>
            <w:r w:rsidR="002E10BD">
              <w:rPr>
                <w:noProof/>
                <w:webHidden/>
              </w:rPr>
              <w:instrText xml:space="preserve"> PAGEREF _Toc51680518 \h </w:instrText>
            </w:r>
            <w:r w:rsidR="002E10BD">
              <w:rPr>
                <w:noProof/>
                <w:webHidden/>
              </w:rPr>
            </w:r>
            <w:r w:rsidR="002E10BD">
              <w:rPr>
                <w:noProof/>
                <w:webHidden/>
              </w:rPr>
              <w:fldChar w:fldCharType="separate"/>
            </w:r>
            <w:r w:rsidR="002E10BD">
              <w:rPr>
                <w:noProof/>
                <w:webHidden/>
              </w:rPr>
              <w:t>6</w:t>
            </w:r>
            <w:r w:rsidR="002E10BD">
              <w:rPr>
                <w:noProof/>
                <w:webHidden/>
              </w:rPr>
              <w:fldChar w:fldCharType="end"/>
            </w:r>
          </w:hyperlink>
        </w:p>
        <w:p w:rsidR="002E10BD" w:rsidRDefault="00AA74EC">
          <w:pPr>
            <w:pStyle w:val="TOC3"/>
            <w:tabs>
              <w:tab w:val="left" w:pos="1320"/>
              <w:tab w:val="right" w:leader="dot" w:pos="7940"/>
            </w:tabs>
            <w:rPr>
              <w:noProof/>
            </w:rPr>
          </w:pPr>
          <w:hyperlink w:anchor="_Toc51680519" w:history="1">
            <w:r w:rsidR="002E10BD" w:rsidRPr="00060066">
              <w:rPr>
                <w:rStyle w:val="Hyperlink"/>
                <w:noProof/>
              </w:rPr>
              <w:t>4.4.2.</w:t>
            </w:r>
            <w:r w:rsidR="002E10BD">
              <w:rPr>
                <w:noProof/>
              </w:rPr>
              <w:tab/>
            </w:r>
            <w:r w:rsidR="002E10BD" w:rsidRPr="00060066">
              <w:rPr>
                <w:rStyle w:val="Hyperlink"/>
                <w:noProof/>
              </w:rPr>
              <w:t>Outreach to Members</w:t>
            </w:r>
            <w:r w:rsidR="002E10BD">
              <w:rPr>
                <w:noProof/>
                <w:webHidden/>
              </w:rPr>
              <w:tab/>
            </w:r>
            <w:r w:rsidR="002E10BD">
              <w:rPr>
                <w:noProof/>
                <w:webHidden/>
              </w:rPr>
              <w:fldChar w:fldCharType="begin"/>
            </w:r>
            <w:r w:rsidR="002E10BD">
              <w:rPr>
                <w:noProof/>
                <w:webHidden/>
              </w:rPr>
              <w:instrText xml:space="preserve"> PAGEREF _Toc51680519 \h </w:instrText>
            </w:r>
            <w:r w:rsidR="002E10BD">
              <w:rPr>
                <w:noProof/>
                <w:webHidden/>
              </w:rPr>
            </w:r>
            <w:r w:rsidR="002E10BD">
              <w:rPr>
                <w:noProof/>
                <w:webHidden/>
              </w:rPr>
              <w:fldChar w:fldCharType="separate"/>
            </w:r>
            <w:r w:rsidR="002E10BD">
              <w:rPr>
                <w:noProof/>
                <w:webHidden/>
              </w:rPr>
              <w:t>7</w:t>
            </w:r>
            <w:r w:rsidR="002E10BD">
              <w:rPr>
                <w:noProof/>
                <w:webHidden/>
              </w:rPr>
              <w:fldChar w:fldCharType="end"/>
            </w:r>
          </w:hyperlink>
        </w:p>
        <w:p w:rsidR="002E10BD" w:rsidRDefault="00AA74EC">
          <w:pPr>
            <w:pStyle w:val="TOC3"/>
            <w:tabs>
              <w:tab w:val="left" w:pos="1320"/>
              <w:tab w:val="right" w:leader="dot" w:pos="7940"/>
            </w:tabs>
            <w:rPr>
              <w:noProof/>
            </w:rPr>
          </w:pPr>
          <w:hyperlink w:anchor="_Toc51680520" w:history="1">
            <w:r w:rsidR="002E10BD" w:rsidRPr="00060066">
              <w:rPr>
                <w:rStyle w:val="Hyperlink"/>
                <w:noProof/>
              </w:rPr>
              <w:t>4.4.3.</w:t>
            </w:r>
            <w:r w:rsidR="002E10BD">
              <w:rPr>
                <w:noProof/>
              </w:rPr>
              <w:tab/>
            </w:r>
            <w:r w:rsidR="002E10BD" w:rsidRPr="00060066">
              <w:rPr>
                <w:rStyle w:val="Hyperlink"/>
                <w:noProof/>
              </w:rPr>
              <w:t>General Operations and Management</w:t>
            </w:r>
            <w:r w:rsidR="002E10BD">
              <w:rPr>
                <w:noProof/>
                <w:webHidden/>
              </w:rPr>
              <w:tab/>
            </w:r>
            <w:r w:rsidR="002E10BD">
              <w:rPr>
                <w:noProof/>
                <w:webHidden/>
              </w:rPr>
              <w:fldChar w:fldCharType="begin"/>
            </w:r>
            <w:r w:rsidR="002E10BD">
              <w:rPr>
                <w:noProof/>
                <w:webHidden/>
              </w:rPr>
              <w:instrText xml:space="preserve"> PAGEREF _Toc51680520 \h </w:instrText>
            </w:r>
            <w:r w:rsidR="002E10BD">
              <w:rPr>
                <w:noProof/>
                <w:webHidden/>
              </w:rPr>
            </w:r>
            <w:r w:rsidR="002E10BD">
              <w:rPr>
                <w:noProof/>
                <w:webHidden/>
              </w:rPr>
              <w:fldChar w:fldCharType="separate"/>
            </w:r>
            <w:r w:rsidR="002E10BD">
              <w:rPr>
                <w:noProof/>
                <w:webHidden/>
              </w:rPr>
              <w:t>8</w:t>
            </w:r>
            <w:r w:rsidR="002E10BD">
              <w:rPr>
                <w:noProof/>
                <w:webHidden/>
              </w:rPr>
              <w:fldChar w:fldCharType="end"/>
            </w:r>
          </w:hyperlink>
        </w:p>
        <w:p w:rsidR="002E10BD" w:rsidRDefault="00AA74EC">
          <w:pPr>
            <w:pStyle w:val="TOC3"/>
            <w:tabs>
              <w:tab w:val="left" w:pos="1320"/>
              <w:tab w:val="right" w:leader="dot" w:pos="7940"/>
            </w:tabs>
            <w:rPr>
              <w:noProof/>
            </w:rPr>
          </w:pPr>
          <w:hyperlink w:anchor="_Toc51680521" w:history="1">
            <w:r w:rsidR="002E10BD" w:rsidRPr="00060066">
              <w:rPr>
                <w:rStyle w:val="Hyperlink"/>
                <w:noProof/>
              </w:rPr>
              <w:t>4.4.4.</w:t>
            </w:r>
            <w:r w:rsidR="002E10BD">
              <w:rPr>
                <w:noProof/>
              </w:rPr>
              <w:tab/>
            </w:r>
            <w:r w:rsidR="002E10BD" w:rsidRPr="00060066">
              <w:rPr>
                <w:rStyle w:val="Hyperlink"/>
                <w:noProof/>
              </w:rPr>
              <w:t>Fundraising</w:t>
            </w:r>
            <w:r w:rsidR="002E10BD">
              <w:rPr>
                <w:noProof/>
                <w:webHidden/>
              </w:rPr>
              <w:tab/>
            </w:r>
            <w:r w:rsidR="002E10BD">
              <w:rPr>
                <w:noProof/>
                <w:webHidden/>
              </w:rPr>
              <w:fldChar w:fldCharType="begin"/>
            </w:r>
            <w:r w:rsidR="002E10BD">
              <w:rPr>
                <w:noProof/>
                <w:webHidden/>
              </w:rPr>
              <w:instrText xml:space="preserve"> PAGEREF _Toc51680521 \h </w:instrText>
            </w:r>
            <w:r w:rsidR="002E10BD">
              <w:rPr>
                <w:noProof/>
                <w:webHidden/>
              </w:rPr>
            </w:r>
            <w:r w:rsidR="002E10BD">
              <w:rPr>
                <w:noProof/>
                <w:webHidden/>
              </w:rPr>
              <w:fldChar w:fldCharType="separate"/>
            </w:r>
            <w:r w:rsidR="002E10BD">
              <w:rPr>
                <w:noProof/>
                <w:webHidden/>
              </w:rPr>
              <w:t>9</w:t>
            </w:r>
            <w:r w:rsidR="002E10BD">
              <w:rPr>
                <w:noProof/>
                <w:webHidden/>
              </w:rPr>
              <w:fldChar w:fldCharType="end"/>
            </w:r>
          </w:hyperlink>
        </w:p>
        <w:p w:rsidR="002E10BD" w:rsidRDefault="00AA74EC">
          <w:pPr>
            <w:pStyle w:val="TOC3"/>
            <w:tabs>
              <w:tab w:val="left" w:pos="1320"/>
              <w:tab w:val="right" w:leader="dot" w:pos="7940"/>
            </w:tabs>
            <w:rPr>
              <w:noProof/>
            </w:rPr>
          </w:pPr>
          <w:hyperlink w:anchor="_Toc51680522" w:history="1">
            <w:r w:rsidR="002E10BD" w:rsidRPr="00060066">
              <w:rPr>
                <w:rStyle w:val="Hyperlink"/>
                <w:noProof/>
              </w:rPr>
              <w:t>4.4.5.</w:t>
            </w:r>
            <w:r w:rsidR="002E10BD">
              <w:rPr>
                <w:noProof/>
              </w:rPr>
              <w:tab/>
            </w:r>
            <w:r w:rsidR="002E10BD" w:rsidRPr="00060066">
              <w:rPr>
                <w:rStyle w:val="Hyperlink"/>
                <w:noProof/>
              </w:rPr>
              <w:t>Support and strengthen the social work support programme at branches</w:t>
            </w:r>
            <w:r w:rsidR="002E10BD">
              <w:rPr>
                <w:noProof/>
                <w:webHidden/>
              </w:rPr>
              <w:tab/>
            </w:r>
            <w:r w:rsidR="002E10BD">
              <w:rPr>
                <w:noProof/>
                <w:webHidden/>
              </w:rPr>
              <w:fldChar w:fldCharType="begin"/>
            </w:r>
            <w:r w:rsidR="002E10BD">
              <w:rPr>
                <w:noProof/>
                <w:webHidden/>
              </w:rPr>
              <w:instrText xml:space="preserve"> PAGEREF _Toc51680522 \h </w:instrText>
            </w:r>
            <w:r w:rsidR="002E10BD">
              <w:rPr>
                <w:noProof/>
                <w:webHidden/>
              </w:rPr>
            </w:r>
            <w:r w:rsidR="002E10BD">
              <w:rPr>
                <w:noProof/>
                <w:webHidden/>
              </w:rPr>
              <w:fldChar w:fldCharType="separate"/>
            </w:r>
            <w:r w:rsidR="002E10BD">
              <w:rPr>
                <w:noProof/>
                <w:webHidden/>
              </w:rPr>
              <w:t>10</w:t>
            </w:r>
            <w:r w:rsidR="002E10BD">
              <w:rPr>
                <w:noProof/>
                <w:webHidden/>
              </w:rPr>
              <w:fldChar w:fldCharType="end"/>
            </w:r>
          </w:hyperlink>
        </w:p>
        <w:p w:rsidR="00C00B47" w:rsidRPr="00F85D36" w:rsidRDefault="005D7223" w:rsidP="00426F20">
          <w:pPr>
            <w:pStyle w:val="Heading1"/>
            <w:ind w:left="360"/>
            <w:jc w:val="both"/>
          </w:pPr>
          <w:r w:rsidRPr="00F85D36">
            <w:rPr>
              <w:noProof/>
              <w:sz w:val="22"/>
            </w:rPr>
            <w:fldChar w:fldCharType="end"/>
          </w:r>
        </w:p>
        <w:p w:rsidR="00C00B47" w:rsidRPr="00F85D36" w:rsidRDefault="00C00B47" w:rsidP="00426F20">
          <w:pPr>
            <w:spacing w:after="200" w:line="276" w:lineRule="auto"/>
            <w:jc w:val="both"/>
            <w:rPr>
              <w:rFonts w:asciiTheme="majorHAnsi" w:eastAsiaTheme="majorEastAsia" w:hAnsiTheme="majorHAnsi" w:cstheme="majorBidi"/>
              <w:bCs/>
              <w:color w:val="C00000" w:themeColor="accent1"/>
              <w:sz w:val="32"/>
              <w:szCs w:val="28"/>
              <w14:numForm w14:val="oldStyle"/>
            </w:rPr>
          </w:pPr>
          <w:r w:rsidRPr="00F85D36">
            <w:rPr>
              <w:rFonts w:asciiTheme="majorHAnsi" w:hAnsiTheme="majorHAnsi"/>
            </w:rPr>
            <w:br w:type="page"/>
          </w:r>
        </w:p>
        <w:p w:rsidR="00AE4382" w:rsidRPr="00F85D36" w:rsidRDefault="00AE4382" w:rsidP="00426F20">
          <w:pPr>
            <w:pStyle w:val="Heading1"/>
            <w:numPr>
              <w:ilvl w:val="0"/>
              <w:numId w:val="10"/>
            </w:numPr>
            <w:spacing w:before="480" w:line="276" w:lineRule="auto"/>
            <w:jc w:val="both"/>
            <w:rPr>
              <w:color w:val="C00000"/>
            </w:rPr>
          </w:pPr>
          <w:bookmarkStart w:id="1" w:name="_Toc493510311"/>
          <w:bookmarkStart w:id="2" w:name="_Toc51680510"/>
          <w:r w:rsidRPr="00F85D36">
            <w:rPr>
              <w:color w:val="C00000"/>
            </w:rPr>
            <w:lastRenderedPageBreak/>
            <w:t>Mission Statement</w:t>
          </w:r>
          <w:bookmarkEnd w:id="1"/>
          <w:bookmarkEnd w:id="2"/>
        </w:p>
        <w:p w:rsidR="00AE4382" w:rsidRPr="00F85D36" w:rsidRDefault="00AE4382" w:rsidP="00426F20">
          <w:pPr>
            <w:spacing w:after="0" w:line="240" w:lineRule="auto"/>
            <w:jc w:val="both"/>
            <w:rPr>
              <w:rFonts w:asciiTheme="majorHAnsi" w:hAnsiTheme="majorHAnsi"/>
            </w:rPr>
          </w:pPr>
        </w:p>
        <w:p w:rsidR="00AE4382" w:rsidRPr="00426F20" w:rsidRDefault="00AE4382" w:rsidP="00426F20">
          <w:pPr>
            <w:spacing w:after="0" w:line="240" w:lineRule="auto"/>
            <w:jc w:val="both"/>
            <w:rPr>
              <w:rFonts w:asciiTheme="majorHAnsi" w:hAnsiTheme="majorHAnsi"/>
              <w:sz w:val="22"/>
            </w:rPr>
          </w:pPr>
          <w:r w:rsidRPr="00426F20">
            <w:rPr>
              <w:rFonts w:asciiTheme="majorHAnsi" w:hAnsiTheme="majorHAnsi"/>
              <w:sz w:val="22"/>
            </w:rPr>
            <w:t xml:space="preserve">The mission of the Foundation shall be to support people affected by Muscular Dystrophy and Neuromuscular disorders and </w:t>
          </w:r>
          <w:r w:rsidR="00BB7E46" w:rsidRPr="00426F20">
            <w:rPr>
              <w:rFonts w:asciiTheme="majorHAnsi" w:hAnsiTheme="majorHAnsi"/>
              <w:sz w:val="22"/>
            </w:rPr>
            <w:t>endeavor</w:t>
          </w:r>
          <w:r w:rsidRPr="00426F20">
            <w:rPr>
              <w:rFonts w:asciiTheme="majorHAnsi" w:hAnsiTheme="majorHAnsi"/>
              <w:sz w:val="22"/>
            </w:rPr>
            <w:t xml:space="preserve"> to improve the quality of life of its members.</w:t>
          </w:r>
        </w:p>
        <w:p w:rsidR="00AE4382" w:rsidRPr="00426F20" w:rsidRDefault="00AE4382" w:rsidP="00426F20">
          <w:pPr>
            <w:spacing w:after="0" w:line="240" w:lineRule="auto"/>
            <w:jc w:val="both"/>
            <w:rPr>
              <w:rFonts w:asciiTheme="majorHAnsi" w:hAnsiTheme="majorHAnsi"/>
              <w:sz w:val="22"/>
            </w:rPr>
          </w:pPr>
        </w:p>
        <w:p w:rsidR="00426F20" w:rsidRPr="00426F20" w:rsidRDefault="00426F20" w:rsidP="00426F20">
          <w:pPr>
            <w:spacing w:after="0" w:line="240" w:lineRule="auto"/>
            <w:jc w:val="both"/>
            <w:rPr>
              <w:rFonts w:asciiTheme="majorHAnsi" w:hAnsiTheme="majorHAnsi"/>
              <w:sz w:val="22"/>
            </w:rPr>
          </w:pPr>
        </w:p>
        <w:p w:rsidR="00AE4382" w:rsidRPr="00F85D36" w:rsidRDefault="00AE4382" w:rsidP="00426F20">
          <w:pPr>
            <w:pStyle w:val="Heading1"/>
            <w:numPr>
              <w:ilvl w:val="0"/>
              <w:numId w:val="10"/>
            </w:numPr>
            <w:spacing w:before="0" w:line="276" w:lineRule="auto"/>
            <w:jc w:val="both"/>
            <w:rPr>
              <w:color w:val="C00000"/>
            </w:rPr>
          </w:pPr>
          <w:bookmarkStart w:id="3" w:name="_Toc493510312"/>
          <w:bookmarkStart w:id="4" w:name="_Toc51680511"/>
          <w:r w:rsidRPr="00F85D36">
            <w:rPr>
              <w:color w:val="C00000"/>
            </w:rPr>
            <w:t>About Us</w:t>
          </w:r>
          <w:bookmarkEnd w:id="3"/>
          <w:bookmarkEnd w:id="4"/>
        </w:p>
        <w:p w:rsidR="00AE4382" w:rsidRPr="00F85D36" w:rsidRDefault="00AE4382" w:rsidP="00426F20">
          <w:pPr>
            <w:spacing w:after="0" w:line="240" w:lineRule="auto"/>
            <w:jc w:val="both"/>
            <w:rPr>
              <w:rFonts w:asciiTheme="majorHAnsi" w:hAnsiTheme="majorHAnsi"/>
            </w:rPr>
          </w:pPr>
        </w:p>
        <w:p w:rsidR="00AE4382" w:rsidRPr="00426F20" w:rsidRDefault="00AE4382" w:rsidP="00426F20">
          <w:pPr>
            <w:spacing w:after="0" w:line="240" w:lineRule="auto"/>
            <w:jc w:val="both"/>
            <w:rPr>
              <w:rFonts w:asciiTheme="majorHAnsi" w:hAnsiTheme="majorHAnsi"/>
              <w:sz w:val="22"/>
            </w:rPr>
          </w:pPr>
          <w:r w:rsidRPr="00426F20">
            <w:rPr>
              <w:rFonts w:asciiTheme="majorHAnsi" w:hAnsiTheme="majorHAnsi"/>
              <w:sz w:val="22"/>
            </w:rPr>
            <w:t xml:space="preserve">The Muscular Dystrophy Foundation of South Africa (MDFSA) is a registered non-profit organisation – Reg. No. 004-152 NPO – consisting of a national office and three branches which operate in the nine provinces of South Africa. </w:t>
          </w:r>
        </w:p>
        <w:p w:rsidR="00AE4382" w:rsidRPr="00426F20" w:rsidRDefault="00AE4382" w:rsidP="00426F20">
          <w:pPr>
            <w:spacing w:after="0" w:line="240" w:lineRule="auto"/>
            <w:jc w:val="both"/>
            <w:rPr>
              <w:rFonts w:asciiTheme="majorHAnsi" w:hAnsiTheme="majorHAnsi"/>
              <w:sz w:val="22"/>
            </w:rPr>
          </w:pPr>
        </w:p>
        <w:p w:rsidR="00AE4382" w:rsidRPr="00426F20" w:rsidRDefault="00AE4382" w:rsidP="00426F20">
          <w:pPr>
            <w:spacing w:after="0" w:line="240" w:lineRule="auto"/>
            <w:jc w:val="both"/>
            <w:rPr>
              <w:rFonts w:asciiTheme="majorHAnsi" w:hAnsiTheme="majorHAnsi"/>
              <w:sz w:val="22"/>
            </w:rPr>
          </w:pPr>
          <w:r w:rsidRPr="00426F20">
            <w:rPr>
              <w:rFonts w:asciiTheme="majorHAnsi" w:hAnsiTheme="majorHAnsi"/>
              <w:sz w:val="22"/>
            </w:rPr>
            <w:t xml:space="preserve">The Organisation was founded in 1974 by </w:t>
          </w:r>
          <w:r w:rsidR="00BB7E46" w:rsidRPr="00426F20">
            <w:rPr>
              <w:rFonts w:asciiTheme="majorHAnsi" w:hAnsiTheme="majorHAnsi"/>
              <w:sz w:val="22"/>
            </w:rPr>
            <w:t>Mr.</w:t>
          </w:r>
          <w:r w:rsidRPr="00426F20">
            <w:rPr>
              <w:rFonts w:asciiTheme="majorHAnsi" w:hAnsiTheme="majorHAnsi"/>
              <w:sz w:val="22"/>
            </w:rPr>
            <w:t xml:space="preserve"> and Mrs. Newton Walker of Potchefstroom who, at the time, had a son affected with Duchenne Muscular Dystrophy.  The Foundation was established with the aim of reaching out to other parents and families in a similar situation and to support research into this disease with the ultimate goal of finding a cure.  The Foundation has been actively involved in carrying out this aim for the past 40 years.</w:t>
          </w:r>
        </w:p>
        <w:p w:rsidR="00AE4382" w:rsidRPr="00426F20" w:rsidRDefault="00AE4382" w:rsidP="00426F20">
          <w:pPr>
            <w:spacing w:after="0" w:line="240" w:lineRule="auto"/>
            <w:jc w:val="both"/>
            <w:rPr>
              <w:rFonts w:asciiTheme="majorHAnsi" w:hAnsiTheme="majorHAnsi"/>
              <w:sz w:val="22"/>
            </w:rPr>
          </w:pPr>
        </w:p>
        <w:p w:rsidR="00AE4382" w:rsidRPr="00426F20" w:rsidRDefault="00AE4382" w:rsidP="00426F20">
          <w:pPr>
            <w:spacing w:after="0" w:line="240" w:lineRule="auto"/>
            <w:jc w:val="both"/>
            <w:rPr>
              <w:rFonts w:asciiTheme="majorHAnsi" w:hAnsiTheme="majorHAnsi"/>
              <w:sz w:val="22"/>
            </w:rPr>
          </w:pPr>
          <w:r w:rsidRPr="00426F20">
            <w:rPr>
              <w:rFonts w:asciiTheme="majorHAnsi" w:hAnsiTheme="majorHAnsi"/>
              <w:sz w:val="22"/>
            </w:rPr>
            <w:t>The Foundation’s role within social integration, support services, Muscular Dystrophy awareness programmes and Muscular Dystrophy diagnostic research support is to:</w:t>
          </w:r>
        </w:p>
        <w:p w:rsidR="00AE4382" w:rsidRPr="00426F20" w:rsidRDefault="00AE4382" w:rsidP="00426F20">
          <w:pPr>
            <w:spacing w:after="0" w:line="240" w:lineRule="auto"/>
            <w:jc w:val="both"/>
            <w:rPr>
              <w:rFonts w:asciiTheme="majorHAnsi" w:hAnsiTheme="majorHAnsi"/>
              <w:sz w:val="22"/>
            </w:rPr>
          </w:pPr>
        </w:p>
        <w:p w:rsidR="00AE4382" w:rsidRPr="00426F20" w:rsidRDefault="00AE4382" w:rsidP="00426F20">
          <w:pPr>
            <w:pStyle w:val="ListParagraph"/>
            <w:numPr>
              <w:ilvl w:val="0"/>
              <w:numId w:val="11"/>
            </w:numPr>
            <w:spacing w:after="0"/>
            <w:jc w:val="both"/>
            <w:rPr>
              <w:rFonts w:asciiTheme="majorHAnsi" w:hAnsiTheme="majorHAnsi"/>
              <w:color w:val="auto"/>
              <w:sz w:val="22"/>
            </w:rPr>
          </w:pPr>
          <w:r w:rsidRPr="00426F20">
            <w:rPr>
              <w:rFonts w:asciiTheme="majorHAnsi" w:hAnsiTheme="majorHAnsi"/>
              <w:color w:val="auto"/>
              <w:sz w:val="22"/>
            </w:rPr>
            <w:t xml:space="preserve">Enable people to participate in identifying muscular dystrophy needs and </w:t>
          </w:r>
          <w:r w:rsidR="009406A9">
            <w:rPr>
              <w:rFonts w:asciiTheme="majorHAnsi" w:hAnsiTheme="majorHAnsi"/>
              <w:color w:val="auto"/>
              <w:sz w:val="22"/>
            </w:rPr>
            <w:t xml:space="preserve">to </w:t>
          </w:r>
          <w:r w:rsidRPr="00426F20">
            <w:rPr>
              <w:rFonts w:asciiTheme="majorHAnsi" w:hAnsiTheme="majorHAnsi"/>
              <w:color w:val="auto"/>
              <w:sz w:val="22"/>
            </w:rPr>
            <w:t>respond appropriately.</w:t>
          </w:r>
        </w:p>
        <w:p w:rsidR="00AE4382" w:rsidRPr="00426F20" w:rsidRDefault="00AE4382" w:rsidP="00426F20">
          <w:pPr>
            <w:pStyle w:val="ListParagraph"/>
            <w:numPr>
              <w:ilvl w:val="0"/>
              <w:numId w:val="11"/>
            </w:numPr>
            <w:spacing w:after="0"/>
            <w:jc w:val="both"/>
            <w:rPr>
              <w:rFonts w:asciiTheme="majorHAnsi" w:hAnsiTheme="majorHAnsi"/>
              <w:color w:val="auto"/>
              <w:sz w:val="22"/>
            </w:rPr>
          </w:pPr>
          <w:r w:rsidRPr="00426F20">
            <w:rPr>
              <w:rFonts w:asciiTheme="majorHAnsi" w:hAnsiTheme="majorHAnsi"/>
              <w:color w:val="auto"/>
              <w:sz w:val="22"/>
            </w:rPr>
            <w:t>Develop equal caring and coping services for people affected by muscular dystrophy.</w:t>
          </w:r>
        </w:p>
        <w:p w:rsidR="00AE4382" w:rsidRPr="00426F20" w:rsidRDefault="00AE4382" w:rsidP="00426F20">
          <w:pPr>
            <w:pStyle w:val="ListParagraph"/>
            <w:numPr>
              <w:ilvl w:val="0"/>
              <w:numId w:val="11"/>
            </w:numPr>
            <w:spacing w:after="0"/>
            <w:jc w:val="both"/>
            <w:rPr>
              <w:rFonts w:asciiTheme="majorHAnsi" w:hAnsiTheme="majorHAnsi"/>
              <w:color w:val="auto"/>
              <w:sz w:val="22"/>
            </w:rPr>
          </w:pPr>
          <w:r w:rsidRPr="00426F20">
            <w:rPr>
              <w:rFonts w:asciiTheme="majorHAnsi" w:hAnsiTheme="majorHAnsi"/>
              <w:color w:val="auto"/>
              <w:sz w:val="22"/>
            </w:rPr>
            <w:t>Support affected people with specialised assistive equipment.</w:t>
          </w:r>
        </w:p>
        <w:p w:rsidR="00AE4382" w:rsidRPr="00426F20" w:rsidRDefault="00AE4382" w:rsidP="00426F20">
          <w:pPr>
            <w:pStyle w:val="ListParagraph"/>
            <w:numPr>
              <w:ilvl w:val="0"/>
              <w:numId w:val="11"/>
            </w:numPr>
            <w:spacing w:after="0"/>
            <w:jc w:val="both"/>
            <w:rPr>
              <w:rFonts w:asciiTheme="majorHAnsi" w:hAnsiTheme="majorHAnsi"/>
              <w:color w:val="auto"/>
              <w:sz w:val="22"/>
            </w:rPr>
          </w:pPr>
          <w:r w:rsidRPr="00426F20">
            <w:rPr>
              <w:rFonts w:asciiTheme="majorHAnsi" w:hAnsiTheme="majorHAnsi"/>
              <w:color w:val="auto"/>
              <w:sz w:val="22"/>
            </w:rPr>
            <w:t>Create public awareness on muscular dystrophy issues and disability.</w:t>
          </w:r>
        </w:p>
        <w:p w:rsidR="00AE4382" w:rsidRPr="00426F20" w:rsidRDefault="00AE4382" w:rsidP="00426F20">
          <w:pPr>
            <w:pStyle w:val="ListParagraph"/>
            <w:numPr>
              <w:ilvl w:val="0"/>
              <w:numId w:val="11"/>
            </w:numPr>
            <w:spacing w:after="0"/>
            <w:jc w:val="both"/>
            <w:rPr>
              <w:rFonts w:asciiTheme="majorHAnsi" w:hAnsiTheme="majorHAnsi"/>
              <w:color w:val="auto"/>
              <w:sz w:val="22"/>
            </w:rPr>
          </w:pPr>
          <w:r w:rsidRPr="00426F20">
            <w:rPr>
              <w:rFonts w:asciiTheme="majorHAnsi" w:hAnsiTheme="majorHAnsi"/>
              <w:color w:val="auto"/>
              <w:sz w:val="22"/>
            </w:rPr>
            <w:t>Strive for the recognition and protection of the rights of people affected by muscular dystrophy as a disability.</w:t>
          </w:r>
        </w:p>
        <w:p w:rsidR="00AE4382" w:rsidRPr="00426F20" w:rsidRDefault="00AE4382" w:rsidP="00426F20">
          <w:pPr>
            <w:pStyle w:val="ListParagraph"/>
            <w:numPr>
              <w:ilvl w:val="0"/>
              <w:numId w:val="11"/>
            </w:numPr>
            <w:spacing w:after="0"/>
            <w:jc w:val="both"/>
            <w:rPr>
              <w:rFonts w:asciiTheme="majorHAnsi" w:hAnsiTheme="majorHAnsi"/>
              <w:color w:val="auto"/>
              <w:sz w:val="22"/>
            </w:rPr>
          </w:pPr>
          <w:r w:rsidRPr="00426F20">
            <w:rPr>
              <w:rFonts w:asciiTheme="majorHAnsi" w:hAnsiTheme="majorHAnsi"/>
              <w:color w:val="auto"/>
              <w:sz w:val="22"/>
            </w:rPr>
            <w:t>Support and promote diagnostic research into the causes and treatment of muscular dystrophy.</w:t>
          </w:r>
        </w:p>
        <w:p w:rsidR="00AE4382" w:rsidRPr="00426F20" w:rsidRDefault="00AE4382" w:rsidP="00426F20">
          <w:pPr>
            <w:pStyle w:val="ListParagraph"/>
            <w:numPr>
              <w:ilvl w:val="0"/>
              <w:numId w:val="11"/>
            </w:numPr>
            <w:spacing w:after="0"/>
            <w:jc w:val="both"/>
            <w:rPr>
              <w:rFonts w:asciiTheme="majorHAnsi" w:hAnsiTheme="majorHAnsi"/>
              <w:color w:val="auto"/>
              <w:sz w:val="22"/>
            </w:rPr>
          </w:pPr>
          <w:r w:rsidRPr="00426F20">
            <w:rPr>
              <w:rFonts w:asciiTheme="majorHAnsi" w:hAnsiTheme="majorHAnsi"/>
              <w:color w:val="auto"/>
              <w:sz w:val="22"/>
            </w:rPr>
            <w:t>Generate funds to support and sustain our work.</w:t>
          </w:r>
        </w:p>
        <w:p w:rsidR="00AE4382" w:rsidRPr="00426F20" w:rsidRDefault="00AE4382" w:rsidP="00426F20">
          <w:pPr>
            <w:pStyle w:val="ListParagraph"/>
            <w:numPr>
              <w:ilvl w:val="0"/>
              <w:numId w:val="11"/>
            </w:numPr>
            <w:spacing w:after="0"/>
            <w:jc w:val="both"/>
            <w:rPr>
              <w:rFonts w:asciiTheme="majorHAnsi" w:hAnsiTheme="majorHAnsi"/>
              <w:color w:val="auto"/>
              <w:sz w:val="22"/>
            </w:rPr>
          </w:pPr>
          <w:r w:rsidRPr="00426F20">
            <w:rPr>
              <w:rFonts w:asciiTheme="majorHAnsi" w:hAnsiTheme="majorHAnsi"/>
              <w:color w:val="auto"/>
              <w:sz w:val="22"/>
            </w:rPr>
            <w:t>Collaborate and communicate on a national, provincial, international, governmental and non-governmental basis on policy matters relating to all aspects of muscular dystrophy.</w:t>
          </w:r>
        </w:p>
        <w:p w:rsidR="007C0373" w:rsidRPr="00F85D36" w:rsidRDefault="00AE4382" w:rsidP="00426F20">
          <w:pPr>
            <w:pStyle w:val="ListParagraph"/>
            <w:numPr>
              <w:ilvl w:val="0"/>
              <w:numId w:val="11"/>
            </w:numPr>
            <w:spacing w:after="0"/>
            <w:jc w:val="both"/>
            <w:rPr>
              <w:rFonts w:asciiTheme="majorHAnsi" w:hAnsiTheme="majorHAnsi"/>
            </w:rPr>
          </w:pPr>
          <w:r w:rsidRPr="00426F20">
            <w:rPr>
              <w:rFonts w:asciiTheme="majorHAnsi" w:hAnsiTheme="majorHAnsi"/>
              <w:color w:val="auto"/>
              <w:sz w:val="22"/>
            </w:rPr>
            <w:t>Assist individuals to form self help and support groups.</w:t>
          </w:r>
          <w:r w:rsidR="007C0373" w:rsidRPr="00F85D36">
            <w:rPr>
              <w:rFonts w:asciiTheme="majorHAnsi" w:hAnsiTheme="majorHAnsi"/>
              <w:color w:val="C00000"/>
            </w:rPr>
            <w:br w:type="page"/>
          </w:r>
        </w:p>
        <w:p w:rsidR="007C0373" w:rsidRPr="00F85D36" w:rsidRDefault="007C0373" w:rsidP="00426F20">
          <w:pPr>
            <w:pStyle w:val="Heading1"/>
            <w:numPr>
              <w:ilvl w:val="0"/>
              <w:numId w:val="10"/>
            </w:numPr>
            <w:spacing w:before="0" w:line="276" w:lineRule="auto"/>
            <w:jc w:val="both"/>
            <w:rPr>
              <w:rFonts w:cs="Times New Roman"/>
              <w:b/>
              <w:color w:val="C00000"/>
              <w:sz w:val="28"/>
            </w:rPr>
          </w:pPr>
          <w:bookmarkStart w:id="5" w:name="_Toc51680512"/>
          <w:r w:rsidRPr="00F85D36">
            <w:rPr>
              <w:color w:val="C00000"/>
            </w:rPr>
            <w:lastRenderedPageBreak/>
            <w:t xml:space="preserve">National Chairman’s </w:t>
          </w:r>
          <w:r w:rsidR="00D53A54" w:rsidRPr="00F85D36">
            <w:rPr>
              <w:color w:val="C00000"/>
            </w:rPr>
            <w:t>Message</w:t>
          </w:r>
          <w:r w:rsidRPr="00F85D36">
            <w:rPr>
              <w:rFonts w:cs="Times New Roman"/>
              <w:b/>
              <w:color w:val="C00000"/>
              <w:sz w:val="28"/>
            </w:rPr>
            <w:tab/>
          </w:r>
          <w:r w:rsidRPr="00F85D36">
            <w:rPr>
              <w:rFonts w:cs="Times New Roman"/>
              <w:b/>
              <w:color w:val="C00000"/>
              <w:sz w:val="28"/>
            </w:rPr>
            <w:tab/>
          </w:r>
          <w:r w:rsidR="00F232CB" w:rsidRPr="00F85D36">
            <w:rPr>
              <w:rFonts w:eastAsia="Calibri" w:cs="Times New Roman"/>
              <w:bCs w:val="0"/>
              <w:noProof/>
              <w:color w:val="auto"/>
              <w:sz w:val="22"/>
              <w:szCs w:val="22"/>
              <w:lang w:val="en-ZA" w:eastAsia="en-ZA"/>
              <w14:numForm w14:val="default"/>
            </w:rPr>
            <w:drawing>
              <wp:anchor distT="0" distB="0" distL="114300" distR="114300" simplePos="0" relativeHeight="251658240" behindDoc="1" locked="0" layoutInCell="1" allowOverlap="1" wp14:anchorId="2434D2FF" wp14:editId="198F3397">
                <wp:simplePos x="0" y="0"/>
                <wp:positionH relativeFrom="column">
                  <wp:posOffset>3202305</wp:posOffset>
                </wp:positionH>
                <wp:positionV relativeFrom="paragraph">
                  <wp:posOffset>-3810</wp:posOffset>
                </wp:positionV>
                <wp:extent cx="1704975" cy="1711960"/>
                <wp:effectExtent l="57150" t="57150" r="104775" b="116840"/>
                <wp:wrapTight wrapText="bothSides">
                  <wp:wrapPolygon edited="0">
                    <wp:start x="-724" y="-721"/>
                    <wp:lineTo x="-724" y="22834"/>
                    <wp:lineTo x="22445" y="22834"/>
                    <wp:lineTo x="22686" y="3605"/>
                    <wp:lineTo x="22203" y="0"/>
                    <wp:lineTo x="22203" y="-721"/>
                    <wp:lineTo x="-724" y="-721"/>
                  </wp:wrapPolygon>
                </wp:wrapTight>
                <wp:docPr id="4" name="Picture 4" descr="Image may contain: 1 perso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smil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975" cy="1711960"/>
                        </a:xfrm>
                        <a:prstGeom prst="rect">
                          <a:avLst/>
                        </a:prstGeom>
                        <a:noFill/>
                        <a:ln w="12700" cmpd="dbl">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bookmarkEnd w:id="5"/>
          <w:r w:rsidRPr="00F85D36">
            <w:rPr>
              <w:rFonts w:cs="Times New Roman"/>
              <w:b/>
              <w:color w:val="C00000"/>
              <w:sz w:val="28"/>
            </w:rPr>
            <w:tab/>
          </w:r>
        </w:p>
        <w:p w:rsidR="002D540B" w:rsidRPr="002D540B" w:rsidRDefault="002D540B" w:rsidP="002D540B">
          <w:pPr>
            <w:spacing w:after="0"/>
            <w:jc w:val="both"/>
            <w:rPr>
              <w:rFonts w:asciiTheme="majorHAnsi" w:hAnsiTheme="majorHAnsi" w:cs="Times New Roman"/>
              <w:sz w:val="22"/>
            </w:rPr>
          </w:pPr>
          <w:r w:rsidRPr="002D540B">
            <w:rPr>
              <w:rFonts w:asciiTheme="majorHAnsi" w:hAnsiTheme="majorHAnsi" w:cs="Times New Roman"/>
              <w:sz w:val="22"/>
            </w:rPr>
            <w:t>It is my privilege as Chairman of the National Executive Council of the Muscular Dystrophy Foundation of South Africa to submit the Annual Report for 2019/20.  The report presents achievements recorded during September 2019 to August 2020.</w:t>
          </w:r>
        </w:p>
        <w:p w:rsidR="002D540B" w:rsidRPr="002D540B" w:rsidRDefault="002D540B" w:rsidP="002D540B">
          <w:pPr>
            <w:spacing w:after="0"/>
            <w:jc w:val="both"/>
            <w:rPr>
              <w:rFonts w:asciiTheme="majorHAnsi" w:hAnsiTheme="majorHAnsi" w:cs="Times New Roman"/>
              <w:sz w:val="22"/>
            </w:rPr>
          </w:pPr>
        </w:p>
        <w:p w:rsidR="002D540B" w:rsidRPr="002D540B" w:rsidRDefault="002D540B" w:rsidP="002D540B">
          <w:pPr>
            <w:spacing w:after="0"/>
            <w:jc w:val="both"/>
            <w:rPr>
              <w:rFonts w:asciiTheme="majorHAnsi" w:hAnsiTheme="majorHAnsi" w:cs="Times New Roman"/>
              <w:sz w:val="22"/>
            </w:rPr>
          </w:pPr>
          <w:r w:rsidRPr="002D540B">
            <w:rPr>
              <w:rFonts w:asciiTheme="majorHAnsi" w:hAnsiTheme="majorHAnsi" w:cs="Times New Roman"/>
              <w:sz w:val="22"/>
            </w:rPr>
            <w:t xml:space="preserve">Despite our successes, our country and indeed the globe continued to experience sluggish economic growth that was exacerbated by the COVID 19 pandemic.  2020 has been a year unlike any year before and presented specific challenges to the MDF. This has impacted negatively on our service delivery and fundraising efforts.   The past few years have been difficult and financially challenging for the Foundation. </w:t>
          </w:r>
        </w:p>
        <w:p w:rsidR="002D540B" w:rsidRPr="002D540B" w:rsidRDefault="002D540B" w:rsidP="002D540B">
          <w:pPr>
            <w:spacing w:after="0"/>
            <w:jc w:val="both"/>
            <w:rPr>
              <w:rFonts w:asciiTheme="majorHAnsi" w:hAnsiTheme="majorHAnsi" w:cs="Times New Roman"/>
              <w:sz w:val="22"/>
            </w:rPr>
          </w:pPr>
        </w:p>
        <w:p w:rsidR="002D540B" w:rsidRPr="002D540B" w:rsidRDefault="002D540B" w:rsidP="002D540B">
          <w:pPr>
            <w:spacing w:after="0"/>
            <w:jc w:val="both"/>
            <w:rPr>
              <w:rFonts w:asciiTheme="majorHAnsi" w:hAnsiTheme="majorHAnsi" w:cs="Times New Roman"/>
              <w:sz w:val="22"/>
            </w:rPr>
          </w:pPr>
          <w:r w:rsidRPr="002D540B">
            <w:rPr>
              <w:rFonts w:asciiTheme="majorHAnsi" w:hAnsiTheme="majorHAnsi" w:cs="Times New Roman"/>
              <w:sz w:val="22"/>
            </w:rPr>
            <w:t>We are grateful to all our donors, funders, and the individuals who, despite the challenging financial climate, continue to generously support us. Your support assisted us in delivering the much-needed services required by our members and their families. We thank you for your continued support.</w:t>
          </w:r>
        </w:p>
        <w:p w:rsidR="002D540B" w:rsidRPr="002D540B" w:rsidRDefault="002D540B" w:rsidP="002D540B">
          <w:pPr>
            <w:spacing w:after="0"/>
            <w:jc w:val="both"/>
            <w:rPr>
              <w:rFonts w:asciiTheme="majorHAnsi" w:hAnsiTheme="majorHAnsi" w:cs="Times New Roman"/>
              <w:sz w:val="22"/>
            </w:rPr>
          </w:pPr>
        </w:p>
        <w:p w:rsidR="002D540B" w:rsidRPr="002D540B" w:rsidRDefault="002D540B" w:rsidP="002D540B">
          <w:pPr>
            <w:spacing w:after="0"/>
            <w:jc w:val="both"/>
            <w:rPr>
              <w:rFonts w:asciiTheme="majorHAnsi" w:hAnsiTheme="majorHAnsi" w:cs="Times New Roman"/>
              <w:sz w:val="22"/>
            </w:rPr>
          </w:pPr>
          <w:r w:rsidRPr="002D540B">
            <w:rPr>
              <w:rFonts w:asciiTheme="majorHAnsi" w:hAnsiTheme="majorHAnsi" w:cs="Times New Roman"/>
              <w:sz w:val="22"/>
            </w:rPr>
            <w:t>We always must give acknowledgement and thanks to our biggest financial partner, Crossbow Marketing for the partnership over many years. We would not be able be here today without this partnership and we thank the management and staff for their continual commitment and hard work in securing a constant income for the MDF.</w:t>
          </w:r>
        </w:p>
        <w:p w:rsidR="002D540B" w:rsidRPr="002D540B" w:rsidRDefault="002D540B" w:rsidP="002D540B">
          <w:pPr>
            <w:spacing w:after="0"/>
            <w:jc w:val="both"/>
            <w:rPr>
              <w:rFonts w:asciiTheme="majorHAnsi" w:hAnsiTheme="majorHAnsi" w:cs="Times New Roman"/>
              <w:sz w:val="22"/>
            </w:rPr>
          </w:pPr>
        </w:p>
        <w:p w:rsidR="002D540B" w:rsidRPr="002D540B" w:rsidRDefault="002D540B" w:rsidP="002D540B">
          <w:pPr>
            <w:spacing w:after="0"/>
            <w:jc w:val="both"/>
            <w:rPr>
              <w:rFonts w:asciiTheme="majorHAnsi" w:hAnsiTheme="majorHAnsi" w:cs="Times New Roman"/>
              <w:sz w:val="22"/>
            </w:rPr>
          </w:pPr>
          <w:r w:rsidRPr="002D540B">
            <w:rPr>
              <w:rFonts w:asciiTheme="majorHAnsi" w:hAnsiTheme="majorHAnsi" w:cs="Times New Roman"/>
              <w:sz w:val="22"/>
            </w:rPr>
            <w:t xml:space="preserve">I must commend our dedicated staff and management for pursuing the Foundation’s mandate.  I thank you most sincerely for your contribution to the success of the Foundation and the well-being of our incredibly special members.  We wish all the branches the best in their continued work to ensure that disabled people benefit from the rights that our Constitution promises them. </w:t>
          </w:r>
        </w:p>
        <w:p w:rsidR="002D540B" w:rsidRPr="002D540B" w:rsidRDefault="002D540B" w:rsidP="002D540B">
          <w:pPr>
            <w:spacing w:after="0"/>
            <w:jc w:val="both"/>
            <w:rPr>
              <w:rFonts w:asciiTheme="majorHAnsi" w:hAnsiTheme="majorHAnsi" w:cs="Times New Roman"/>
              <w:sz w:val="22"/>
            </w:rPr>
          </w:pPr>
        </w:p>
        <w:p w:rsidR="007C0373" w:rsidRPr="00EE1EA5" w:rsidRDefault="002D540B" w:rsidP="002D540B">
          <w:pPr>
            <w:spacing w:after="0"/>
            <w:jc w:val="both"/>
            <w:rPr>
              <w:rFonts w:asciiTheme="majorHAnsi" w:hAnsiTheme="majorHAnsi" w:cs="Times New Roman"/>
              <w:sz w:val="22"/>
            </w:rPr>
          </w:pPr>
          <w:r w:rsidRPr="002D540B">
            <w:rPr>
              <w:rFonts w:asciiTheme="majorHAnsi" w:hAnsiTheme="majorHAnsi" w:cs="Times New Roman"/>
              <w:sz w:val="22"/>
            </w:rPr>
            <w:t xml:space="preserve">The Executive Committee </w:t>
          </w:r>
          <w:r w:rsidR="000A5152" w:rsidRPr="002D540B">
            <w:rPr>
              <w:rFonts w:asciiTheme="majorHAnsi" w:hAnsiTheme="majorHAnsi" w:cs="Times New Roman"/>
              <w:sz w:val="22"/>
            </w:rPr>
            <w:t>is</w:t>
          </w:r>
          <w:r w:rsidRPr="002D540B">
            <w:rPr>
              <w:rFonts w:asciiTheme="majorHAnsi" w:hAnsiTheme="majorHAnsi" w:cs="Times New Roman"/>
              <w:sz w:val="22"/>
            </w:rPr>
            <w:t xml:space="preserve"> to be complimented on their engagement during the year. A special word of gratitude to the EXCO for their continued commitment to the betterment of the lives of people affected by muscular dystrophy.  I look forward to another year working together to achieve our common goal.  </w:t>
          </w:r>
        </w:p>
        <w:p w:rsidR="007C0373" w:rsidRPr="00EE1EA5" w:rsidRDefault="007C0373" w:rsidP="00426F20">
          <w:pPr>
            <w:spacing w:after="0" w:line="240" w:lineRule="auto"/>
            <w:jc w:val="both"/>
            <w:rPr>
              <w:rFonts w:asciiTheme="majorHAnsi" w:hAnsiTheme="majorHAnsi" w:cs="Times New Roman"/>
              <w:sz w:val="22"/>
            </w:rPr>
          </w:pPr>
        </w:p>
        <w:p w:rsidR="007C0373" w:rsidRPr="00EE1EA5" w:rsidRDefault="007C0373" w:rsidP="00426F20">
          <w:pPr>
            <w:spacing w:after="0" w:line="240" w:lineRule="auto"/>
            <w:jc w:val="both"/>
            <w:rPr>
              <w:rFonts w:asciiTheme="majorHAnsi" w:hAnsiTheme="majorHAnsi" w:cs="Times New Roman"/>
              <w:sz w:val="22"/>
            </w:rPr>
          </w:pPr>
        </w:p>
        <w:p w:rsidR="007C0373" w:rsidRPr="00EE1EA5" w:rsidRDefault="007C0373" w:rsidP="00426F20">
          <w:pPr>
            <w:spacing w:after="0" w:line="240" w:lineRule="auto"/>
            <w:jc w:val="both"/>
            <w:rPr>
              <w:rFonts w:asciiTheme="majorHAnsi" w:hAnsiTheme="majorHAnsi" w:cs="Times New Roman"/>
              <w:sz w:val="22"/>
            </w:rPr>
          </w:pPr>
        </w:p>
        <w:p w:rsidR="007C0373" w:rsidRPr="00EE1EA5" w:rsidRDefault="007C0373" w:rsidP="00426F20">
          <w:pPr>
            <w:spacing w:after="0" w:line="240" w:lineRule="auto"/>
            <w:jc w:val="both"/>
            <w:rPr>
              <w:rFonts w:asciiTheme="majorHAnsi" w:hAnsiTheme="majorHAnsi" w:cs="Times New Roman"/>
              <w:sz w:val="22"/>
            </w:rPr>
          </w:pPr>
        </w:p>
        <w:p w:rsidR="007C0373" w:rsidRPr="00EE1EA5" w:rsidRDefault="007C0373" w:rsidP="00426F20">
          <w:pPr>
            <w:spacing w:after="0" w:line="240" w:lineRule="auto"/>
            <w:jc w:val="both"/>
            <w:rPr>
              <w:rFonts w:asciiTheme="majorHAnsi" w:hAnsiTheme="majorHAnsi" w:cs="Times New Roman"/>
              <w:sz w:val="22"/>
            </w:rPr>
          </w:pPr>
        </w:p>
        <w:p w:rsidR="007C0373" w:rsidRPr="00F85D36" w:rsidRDefault="00D10E4B" w:rsidP="00426F20">
          <w:pPr>
            <w:spacing w:after="0" w:line="240" w:lineRule="auto"/>
            <w:jc w:val="both"/>
            <w:rPr>
              <w:rFonts w:asciiTheme="majorHAnsi" w:hAnsiTheme="majorHAnsi" w:cs="Times New Roman"/>
              <w:b/>
              <w:sz w:val="22"/>
            </w:rPr>
          </w:pPr>
          <w:r w:rsidRPr="00EE1EA5">
            <w:rPr>
              <w:rFonts w:asciiTheme="majorHAnsi" w:hAnsiTheme="majorHAnsi" w:cs="Times New Roman"/>
              <w:b/>
              <w:sz w:val="22"/>
            </w:rPr>
            <w:t>Maatjan Ferreira</w:t>
          </w:r>
        </w:p>
        <w:p w:rsidR="007C0373" w:rsidRPr="00F85D36" w:rsidRDefault="007C0373" w:rsidP="00426F20">
          <w:pPr>
            <w:spacing w:after="0" w:line="240" w:lineRule="auto"/>
            <w:jc w:val="both"/>
            <w:rPr>
              <w:rFonts w:asciiTheme="majorHAnsi" w:eastAsiaTheme="majorEastAsia" w:hAnsiTheme="majorHAnsi" w:cstheme="majorBidi"/>
              <w:b/>
              <w:sz w:val="28"/>
              <w:szCs w:val="28"/>
            </w:rPr>
          </w:pPr>
          <w:r w:rsidRPr="00F85D36">
            <w:rPr>
              <w:rFonts w:asciiTheme="majorHAnsi" w:hAnsiTheme="majorHAnsi"/>
              <w:b/>
            </w:rPr>
            <w:br w:type="page"/>
          </w:r>
        </w:p>
        <w:p w:rsidR="00AE4382" w:rsidRPr="00F85D36" w:rsidRDefault="00AE4382" w:rsidP="00426F20">
          <w:pPr>
            <w:pStyle w:val="Heading1"/>
            <w:numPr>
              <w:ilvl w:val="0"/>
              <w:numId w:val="10"/>
            </w:numPr>
            <w:spacing w:before="480" w:line="276" w:lineRule="auto"/>
            <w:jc w:val="both"/>
            <w:rPr>
              <w:color w:val="C00000"/>
            </w:rPr>
          </w:pPr>
          <w:bookmarkStart w:id="6" w:name="_Toc493510314"/>
          <w:bookmarkStart w:id="7" w:name="_Toc51680513"/>
          <w:r w:rsidRPr="00F85D36">
            <w:rPr>
              <w:color w:val="C00000"/>
            </w:rPr>
            <w:lastRenderedPageBreak/>
            <w:t>General Manager’s Report</w:t>
          </w:r>
          <w:bookmarkEnd w:id="6"/>
          <w:bookmarkEnd w:id="7"/>
        </w:p>
        <w:p w:rsidR="00AE4382" w:rsidRPr="00F85D36" w:rsidRDefault="00AE4382" w:rsidP="00426F20">
          <w:pPr>
            <w:spacing w:after="0" w:line="240" w:lineRule="auto"/>
            <w:jc w:val="both"/>
            <w:rPr>
              <w:rFonts w:asciiTheme="majorHAnsi" w:hAnsiTheme="majorHAnsi"/>
            </w:rPr>
          </w:pPr>
        </w:p>
        <w:p w:rsidR="002D540B" w:rsidRPr="002D540B" w:rsidRDefault="002D540B" w:rsidP="002D540B">
          <w:pPr>
            <w:jc w:val="both"/>
            <w:rPr>
              <w:rFonts w:asciiTheme="majorHAnsi" w:hAnsiTheme="majorHAnsi"/>
              <w:sz w:val="22"/>
            </w:rPr>
          </w:pPr>
          <w:r w:rsidRPr="002D540B">
            <w:rPr>
              <w:rFonts w:asciiTheme="majorHAnsi" w:hAnsiTheme="majorHAnsi"/>
              <w:sz w:val="22"/>
            </w:rPr>
            <w:t>I am delighted to present the Annual Report for the Muscular Dystrophy Foundation of South Africa for the period September 2019 to August 2020.</w:t>
          </w:r>
        </w:p>
        <w:p w:rsidR="002D540B" w:rsidRPr="002D540B" w:rsidRDefault="002D540B" w:rsidP="002D540B">
          <w:pPr>
            <w:pStyle w:val="Heading2"/>
            <w:numPr>
              <w:ilvl w:val="1"/>
              <w:numId w:val="10"/>
            </w:numPr>
            <w:rPr>
              <w:color w:val="C00000" w:themeColor="accent1"/>
            </w:rPr>
          </w:pPr>
          <w:bookmarkStart w:id="8" w:name="_Toc51680514"/>
          <w:r w:rsidRPr="002D540B">
            <w:rPr>
              <w:color w:val="C00000" w:themeColor="accent1"/>
            </w:rPr>
            <w:t>Governance</w:t>
          </w:r>
          <w:bookmarkEnd w:id="8"/>
        </w:p>
        <w:p w:rsidR="002D540B" w:rsidRDefault="002D540B" w:rsidP="002D540B">
          <w:pPr>
            <w:spacing w:after="0"/>
            <w:ind w:left="360"/>
            <w:jc w:val="both"/>
            <w:rPr>
              <w:rFonts w:asciiTheme="majorHAnsi" w:hAnsiTheme="majorHAnsi"/>
              <w:sz w:val="22"/>
            </w:rPr>
          </w:pPr>
          <w:r w:rsidRPr="002D540B">
            <w:rPr>
              <w:rFonts w:asciiTheme="majorHAnsi" w:hAnsiTheme="majorHAnsi"/>
              <w:sz w:val="22"/>
            </w:rPr>
            <w:t xml:space="preserve">The Muscular Dystrophy Foundation‘s National Executive Committee was comprised of eight executive members representing each Branch in the following portfolios: </w:t>
          </w:r>
        </w:p>
        <w:p w:rsidR="002D540B" w:rsidRPr="002D540B" w:rsidRDefault="002D540B" w:rsidP="002D540B">
          <w:pPr>
            <w:spacing w:after="0"/>
            <w:ind w:left="360"/>
            <w:jc w:val="both"/>
            <w:rPr>
              <w:rFonts w:asciiTheme="majorHAnsi" w:hAnsiTheme="majorHAnsi"/>
              <w:sz w:val="22"/>
            </w:rPr>
          </w:pPr>
        </w:p>
        <w:p w:rsidR="002D540B" w:rsidRPr="002D540B" w:rsidRDefault="002D540B" w:rsidP="002D540B">
          <w:pPr>
            <w:spacing w:after="0"/>
            <w:ind w:left="360"/>
            <w:jc w:val="both"/>
            <w:rPr>
              <w:rFonts w:asciiTheme="majorHAnsi" w:hAnsiTheme="majorHAnsi"/>
              <w:sz w:val="22"/>
            </w:rPr>
          </w:pPr>
          <w:r w:rsidRPr="002D540B">
            <w:rPr>
              <w:rFonts w:asciiTheme="majorHAnsi" w:hAnsiTheme="majorHAnsi"/>
              <w:sz w:val="22"/>
            </w:rPr>
            <w:t>Gauteng:  Jan Ferreira (Chairperson), Done Van Eyk (Treasurer) and Hanti Van Eyk.</w:t>
          </w:r>
        </w:p>
        <w:p w:rsidR="002D540B" w:rsidRPr="002D540B" w:rsidRDefault="002D540B" w:rsidP="002D540B">
          <w:pPr>
            <w:spacing w:after="0"/>
            <w:ind w:left="360"/>
            <w:jc w:val="both"/>
            <w:rPr>
              <w:rFonts w:asciiTheme="majorHAnsi" w:hAnsiTheme="majorHAnsi"/>
              <w:sz w:val="22"/>
            </w:rPr>
          </w:pPr>
          <w:r w:rsidRPr="002D540B">
            <w:rPr>
              <w:rFonts w:asciiTheme="majorHAnsi" w:hAnsiTheme="majorHAnsi"/>
              <w:sz w:val="22"/>
            </w:rPr>
            <w:t>Western Cape:  Win van der Berg (Vice chairperson), Lee Leith (Secretary), Gilda van der Merwe.</w:t>
          </w:r>
        </w:p>
        <w:p w:rsidR="002D540B" w:rsidRPr="002D540B" w:rsidRDefault="002D540B" w:rsidP="002D540B">
          <w:pPr>
            <w:spacing w:after="0"/>
            <w:ind w:left="360"/>
            <w:jc w:val="both"/>
            <w:rPr>
              <w:rFonts w:asciiTheme="majorHAnsi" w:hAnsiTheme="majorHAnsi"/>
              <w:sz w:val="22"/>
            </w:rPr>
          </w:pPr>
          <w:r w:rsidRPr="002D540B">
            <w:rPr>
              <w:rFonts w:asciiTheme="majorHAnsi" w:hAnsiTheme="majorHAnsi"/>
              <w:sz w:val="22"/>
            </w:rPr>
            <w:t>KwaZulu Natal:  Noel Pillay, Pamela Rapiti and Raj Mahadaw.</w:t>
          </w:r>
        </w:p>
        <w:p w:rsidR="002D540B" w:rsidRPr="002D540B" w:rsidRDefault="002D540B" w:rsidP="002D540B">
          <w:pPr>
            <w:jc w:val="both"/>
            <w:rPr>
              <w:rFonts w:asciiTheme="majorHAnsi" w:hAnsiTheme="majorHAnsi"/>
              <w:sz w:val="22"/>
            </w:rPr>
          </w:pPr>
        </w:p>
        <w:p w:rsidR="002D540B" w:rsidRPr="002D540B" w:rsidRDefault="002D540B" w:rsidP="002D540B">
          <w:pPr>
            <w:pStyle w:val="Heading2"/>
            <w:numPr>
              <w:ilvl w:val="1"/>
              <w:numId w:val="10"/>
            </w:numPr>
            <w:rPr>
              <w:color w:val="C00000" w:themeColor="accent1"/>
            </w:rPr>
          </w:pPr>
          <w:bookmarkStart w:id="9" w:name="_Toc51680515"/>
          <w:r w:rsidRPr="002D540B">
            <w:rPr>
              <w:color w:val="C00000" w:themeColor="accent1"/>
            </w:rPr>
            <w:t>Strategic Objectives for 2019/20</w:t>
          </w:r>
          <w:bookmarkEnd w:id="9"/>
        </w:p>
        <w:p w:rsidR="002D540B" w:rsidRDefault="002D540B" w:rsidP="002D540B">
          <w:pPr>
            <w:spacing w:after="0"/>
            <w:ind w:left="360"/>
            <w:jc w:val="both"/>
            <w:rPr>
              <w:rFonts w:asciiTheme="majorHAnsi" w:hAnsiTheme="majorHAnsi"/>
              <w:sz w:val="22"/>
            </w:rPr>
          </w:pPr>
          <w:r w:rsidRPr="002D540B">
            <w:rPr>
              <w:rFonts w:asciiTheme="majorHAnsi" w:hAnsiTheme="majorHAnsi"/>
              <w:sz w:val="22"/>
            </w:rPr>
            <w:t>Strategic Planning was conducted on 14 March 2020.  The strategic objectives for the year were:</w:t>
          </w:r>
        </w:p>
        <w:p w:rsidR="002D540B" w:rsidRPr="002D540B" w:rsidRDefault="002D540B" w:rsidP="002D540B">
          <w:pPr>
            <w:spacing w:after="0"/>
            <w:ind w:left="360"/>
            <w:jc w:val="both"/>
            <w:rPr>
              <w:rFonts w:asciiTheme="majorHAnsi" w:hAnsiTheme="majorHAnsi"/>
              <w:sz w:val="22"/>
            </w:rPr>
          </w:pPr>
        </w:p>
        <w:p w:rsidR="002D540B" w:rsidRPr="002D540B" w:rsidRDefault="002D540B" w:rsidP="002D540B">
          <w:pPr>
            <w:pStyle w:val="ListParagraph"/>
            <w:numPr>
              <w:ilvl w:val="0"/>
              <w:numId w:val="32"/>
            </w:numPr>
            <w:spacing w:after="0"/>
            <w:jc w:val="both"/>
            <w:rPr>
              <w:rFonts w:asciiTheme="majorHAnsi" w:hAnsiTheme="majorHAnsi"/>
              <w:color w:val="auto"/>
              <w:sz w:val="22"/>
            </w:rPr>
          </w:pPr>
          <w:r w:rsidRPr="002D540B">
            <w:rPr>
              <w:rFonts w:asciiTheme="majorHAnsi" w:hAnsiTheme="majorHAnsi"/>
              <w:color w:val="auto"/>
              <w:sz w:val="22"/>
            </w:rPr>
            <w:t>Strategic Objective 1:  To create advocacy, awareness and public education programs regarding muscular dystrophy.</w:t>
          </w:r>
        </w:p>
        <w:p w:rsidR="002D540B" w:rsidRPr="002D540B" w:rsidRDefault="002D540B" w:rsidP="002D540B">
          <w:pPr>
            <w:pStyle w:val="ListParagraph"/>
            <w:numPr>
              <w:ilvl w:val="0"/>
              <w:numId w:val="32"/>
            </w:numPr>
            <w:spacing w:after="0"/>
            <w:jc w:val="both"/>
            <w:rPr>
              <w:rFonts w:asciiTheme="majorHAnsi" w:hAnsiTheme="majorHAnsi"/>
              <w:color w:val="auto"/>
              <w:sz w:val="22"/>
            </w:rPr>
          </w:pPr>
          <w:r w:rsidRPr="002D540B">
            <w:rPr>
              <w:rFonts w:asciiTheme="majorHAnsi" w:hAnsiTheme="majorHAnsi"/>
              <w:color w:val="auto"/>
              <w:sz w:val="22"/>
            </w:rPr>
            <w:t>Strategic objective 2:  Outreach to members.</w:t>
          </w:r>
        </w:p>
        <w:p w:rsidR="002D540B" w:rsidRPr="002D540B" w:rsidRDefault="002D540B" w:rsidP="002D540B">
          <w:pPr>
            <w:pStyle w:val="ListParagraph"/>
            <w:numPr>
              <w:ilvl w:val="0"/>
              <w:numId w:val="32"/>
            </w:numPr>
            <w:spacing w:after="0"/>
            <w:jc w:val="both"/>
            <w:rPr>
              <w:rFonts w:asciiTheme="majorHAnsi" w:hAnsiTheme="majorHAnsi"/>
              <w:color w:val="auto"/>
              <w:sz w:val="22"/>
            </w:rPr>
          </w:pPr>
          <w:r w:rsidRPr="002D540B">
            <w:rPr>
              <w:rFonts w:asciiTheme="majorHAnsi" w:hAnsiTheme="majorHAnsi"/>
              <w:color w:val="auto"/>
              <w:sz w:val="22"/>
            </w:rPr>
            <w:t>Strategic objective 3:  Govern and manage the organisational structure of MDSA.</w:t>
          </w:r>
        </w:p>
        <w:p w:rsidR="002D540B" w:rsidRPr="002D540B" w:rsidRDefault="002D540B" w:rsidP="002D540B">
          <w:pPr>
            <w:pStyle w:val="ListParagraph"/>
            <w:numPr>
              <w:ilvl w:val="0"/>
              <w:numId w:val="32"/>
            </w:numPr>
            <w:spacing w:after="0"/>
            <w:jc w:val="both"/>
            <w:rPr>
              <w:rFonts w:asciiTheme="majorHAnsi" w:hAnsiTheme="majorHAnsi"/>
              <w:color w:val="auto"/>
              <w:sz w:val="22"/>
            </w:rPr>
          </w:pPr>
          <w:r w:rsidRPr="002D540B">
            <w:rPr>
              <w:rFonts w:asciiTheme="majorHAnsi" w:hAnsiTheme="majorHAnsi"/>
              <w:color w:val="auto"/>
              <w:sz w:val="22"/>
            </w:rPr>
            <w:t>Strategic objective 4:  Fundraising.</w:t>
          </w:r>
        </w:p>
        <w:p w:rsidR="002D540B" w:rsidRPr="002D540B" w:rsidRDefault="002D540B" w:rsidP="002D540B">
          <w:pPr>
            <w:pStyle w:val="ListParagraph"/>
            <w:numPr>
              <w:ilvl w:val="0"/>
              <w:numId w:val="32"/>
            </w:numPr>
            <w:spacing w:after="0"/>
            <w:jc w:val="both"/>
            <w:rPr>
              <w:rFonts w:asciiTheme="majorHAnsi" w:hAnsiTheme="majorHAnsi"/>
              <w:color w:val="auto"/>
              <w:sz w:val="22"/>
            </w:rPr>
          </w:pPr>
          <w:r w:rsidRPr="002D540B">
            <w:rPr>
              <w:rFonts w:asciiTheme="majorHAnsi" w:hAnsiTheme="majorHAnsi"/>
              <w:color w:val="auto"/>
              <w:sz w:val="22"/>
            </w:rPr>
            <w:t>Strategic objective 5:  Support and strengthen the social work support programme at branches.</w:t>
          </w:r>
        </w:p>
        <w:p w:rsidR="007C0373" w:rsidRPr="00F85D36" w:rsidRDefault="007C0373" w:rsidP="00426F20">
          <w:pPr>
            <w:jc w:val="both"/>
            <w:rPr>
              <w:rFonts w:asciiTheme="majorHAnsi" w:hAnsiTheme="majorHAnsi" w:cs="Times New Roman"/>
              <w:noProof/>
              <w:sz w:val="22"/>
              <w:lang w:eastAsia="en-US"/>
            </w:rPr>
          </w:pPr>
        </w:p>
        <w:p w:rsidR="007C0373" w:rsidRPr="00F85D36" w:rsidRDefault="007C0373" w:rsidP="00426F20">
          <w:pPr>
            <w:jc w:val="both"/>
            <w:rPr>
              <w:rFonts w:asciiTheme="majorHAnsi" w:hAnsiTheme="majorHAnsi" w:cs="Times New Roman"/>
              <w:noProof/>
              <w:sz w:val="22"/>
              <w:lang w:eastAsia="en-US"/>
            </w:rPr>
          </w:pPr>
        </w:p>
        <w:p w:rsidR="005D7223" w:rsidRPr="00F85D36" w:rsidRDefault="00AA74EC" w:rsidP="00426F20">
          <w:pPr>
            <w:jc w:val="both"/>
            <w:rPr>
              <w:rFonts w:asciiTheme="majorHAnsi" w:hAnsiTheme="majorHAnsi" w:cs="Times New Roman"/>
              <w:noProof/>
              <w:sz w:val="22"/>
              <w:lang w:eastAsia="en-US"/>
            </w:rPr>
          </w:pPr>
        </w:p>
      </w:sdtContent>
    </w:sdt>
    <w:p w:rsidR="007C0373" w:rsidRPr="00F85D36" w:rsidRDefault="007C0373" w:rsidP="00426F20">
      <w:pPr>
        <w:jc w:val="both"/>
        <w:rPr>
          <w:rFonts w:asciiTheme="majorHAnsi" w:hAnsiTheme="majorHAnsi" w:cs="Times New Roman"/>
          <w:noProof/>
          <w:sz w:val="22"/>
          <w:lang w:eastAsia="en-US"/>
        </w:rPr>
      </w:pPr>
    </w:p>
    <w:p w:rsidR="007C0373" w:rsidRPr="00F85D36" w:rsidRDefault="007C0373" w:rsidP="00426F20">
      <w:pPr>
        <w:jc w:val="both"/>
        <w:rPr>
          <w:rFonts w:asciiTheme="majorHAnsi" w:hAnsiTheme="majorHAnsi" w:cs="Times New Roman"/>
          <w:noProof/>
          <w:sz w:val="22"/>
          <w:lang w:eastAsia="en-US"/>
        </w:rPr>
      </w:pPr>
    </w:p>
    <w:p w:rsidR="007C0373" w:rsidRPr="00F85D36" w:rsidRDefault="007C0373" w:rsidP="00426F20">
      <w:pPr>
        <w:jc w:val="both"/>
        <w:rPr>
          <w:rFonts w:asciiTheme="majorHAnsi" w:hAnsiTheme="majorHAnsi" w:cs="Times New Roman"/>
          <w:noProof/>
          <w:sz w:val="22"/>
          <w:lang w:eastAsia="en-US"/>
        </w:rPr>
      </w:pPr>
    </w:p>
    <w:p w:rsidR="007C0373" w:rsidRPr="00F85D36" w:rsidRDefault="007C0373" w:rsidP="00426F20">
      <w:pPr>
        <w:jc w:val="both"/>
        <w:rPr>
          <w:rFonts w:asciiTheme="majorHAnsi" w:hAnsiTheme="majorHAnsi" w:cs="Times New Roman"/>
          <w:noProof/>
          <w:sz w:val="22"/>
          <w:lang w:eastAsia="en-US"/>
        </w:rPr>
      </w:pPr>
    </w:p>
    <w:p w:rsidR="007C0373" w:rsidRDefault="007C0373" w:rsidP="00426F20">
      <w:pPr>
        <w:jc w:val="both"/>
        <w:rPr>
          <w:rFonts w:asciiTheme="majorHAnsi" w:hAnsiTheme="majorHAnsi" w:cs="Times New Roman"/>
          <w:noProof/>
          <w:sz w:val="22"/>
          <w:lang w:eastAsia="en-US"/>
        </w:rPr>
      </w:pPr>
    </w:p>
    <w:p w:rsidR="002B5148" w:rsidRPr="00F85D36" w:rsidRDefault="002B5148" w:rsidP="00426F20">
      <w:pPr>
        <w:jc w:val="both"/>
        <w:rPr>
          <w:rFonts w:asciiTheme="majorHAnsi" w:hAnsiTheme="majorHAnsi" w:cs="Times New Roman"/>
          <w:noProof/>
          <w:sz w:val="22"/>
          <w:lang w:eastAsia="en-US"/>
        </w:rPr>
      </w:pPr>
    </w:p>
    <w:p w:rsidR="00AD4F6A" w:rsidRDefault="00AD4F6A" w:rsidP="00426F20">
      <w:pPr>
        <w:ind w:left="360"/>
        <w:jc w:val="both"/>
        <w:rPr>
          <w:rFonts w:asciiTheme="majorHAnsi" w:hAnsiTheme="majorHAnsi"/>
          <w:color w:val="C00000"/>
          <w:sz w:val="28"/>
          <w:szCs w:val="28"/>
        </w:rPr>
      </w:pPr>
    </w:p>
    <w:p w:rsidR="002D540B" w:rsidRDefault="002D540B">
      <w:pPr>
        <w:spacing w:after="200" w:line="276" w:lineRule="auto"/>
        <w:rPr>
          <w:rFonts w:asciiTheme="majorHAnsi" w:hAnsiTheme="majorHAnsi"/>
          <w:color w:val="C00000"/>
          <w:sz w:val="28"/>
          <w:szCs w:val="28"/>
        </w:rPr>
      </w:pPr>
      <w:r>
        <w:rPr>
          <w:rFonts w:asciiTheme="majorHAnsi" w:hAnsiTheme="majorHAnsi"/>
          <w:color w:val="C00000"/>
          <w:sz w:val="28"/>
          <w:szCs w:val="28"/>
        </w:rPr>
        <w:br w:type="page"/>
      </w:r>
    </w:p>
    <w:p w:rsidR="007C0373" w:rsidRPr="002D540B" w:rsidRDefault="007C0373" w:rsidP="002D540B">
      <w:pPr>
        <w:pStyle w:val="Heading2"/>
        <w:numPr>
          <w:ilvl w:val="1"/>
          <w:numId w:val="10"/>
        </w:numPr>
        <w:rPr>
          <w:color w:val="C00000" w:themeColor="accent1"/>
        </w:rPr>
      </w:pPr>
      <w:bookmarkStart w:id="10" w:name="_Toc51680516"/>
      <w:r w:rsidRPr="002D540B">
        <w:rPr>
          <w:color w:val="C00000" w:themeColor="accent1"/>
        </w:rPr>
        <w:lastRenderedPageBreak/>
        <w:t>Organisational Structure</w:t>
      </w:r>
      <w:bookmarkEnd w:id="10"/>
    </w:p>
    <w:p w:rsidR="00FE6F42" w:rsidRPr="00F85D36" w:rsidRDefault="00FE6F42" w:rsidP="00426F20">
      <w:pPr>
        <w:ind w:left="360"/>
        <w:jc w:val="both"/>
        <w:rPr>
          <w:rFonts w:asciiTheme="majorHAnsi" w:hAnsiTheme="majorHAnsi"/>
          <w:color w:val="C00000"/>
          <w:sz w:val="28"/>
          <w:szCs w:val="28"/>
        </w:rPr>
      </w:pPr>
    </w:p>
    <w:p w:rsidR="007C0373" w:rsidRPr="00F85D36" w:rsidRDefault="007C0373" w:rsidP="00426F20">
      <w:pPr>
        <w:ind w:left="-709"/>
        <w:jc w:val="both"/>
        <w:rPr>
          <w:rFonts w:asciiTheme="majorHAnsi" w:hAnsiTheme="majorHAnsi" w:cs="Times New Roman"/>
          <w:noProof/>
          <w:sz w:val="22"/>
          <w:lang w:eastAsia="en-US"/>
        </w:rPr>
      </w:pPr>
    </w:p>
    <w:p w:rsidR="00811406" w:rsidRPr="00F85D36" w:rsidRDefault="00811406" w:rsidP="00426F20">
      <w:pPr>
        <w:pStyle w:val="ListParagraph"/>
        <w:spacing w:line="259" w:lineRule="auto"/>
        <w:ind w:left="792" w:firstLine="0"/>
        <w:jc w:val="both"/>
        <w:rPr>
          <w:rFonts w:asciiTheme="majorHAnsi" w:hAnsiTheme="majorHAnsi" w:cs="Times New Roman"/>
          <w:color w:val="C00000"/>
          <w:sz w:val="28"/>
          <w:szCs w:val="28"/>
        </w:rPr>
      </w:pPr>
    </w:p>
    <w:p w:rsidR="00811406" w:rsidRDefault="00661919" w:rsidP="00661919">
      <w:pPr>
        <w:pStyle w:val="ListParagraph"/>
        <w:spacing w:line="259" w:lineRule="auto"/>
        <w:ind w:left="0" w:hanging="792"/>
        <w:jc w:val="both"/>
        <w:rPr>
          <w:rFonts w:asciiTheme="majorHAnsi" w:hAnsiTheme="majorHAnsi" w:cs="Times New Roman"/>
          <w:color w:val="C00000"/>
          <w:sz w:val="28"/>
          <w:szCs w:val="28"/>
        </w:rPr>
      </w:pPr>
      <w:r>
        <w:rPr>
          <w:rFonts w:asciiTheme="majorHAnsi" w:hAnsiTheme="majorHAnsi" w:cs="Times New Roman"/>
          <w:noProof/>
          <w:color w:val="C00000"/>
          <w:sz w:val="28"/>
          <w:szCs w:val="28"/>
          <w:lang w:val="en-ZA" w:eastAsia="en-ZA"/>
        </w:rPr>
        <w:drawing>
          <wp:inline distT="0" distB="0" distL="0" distR="0" wp14:anchorId="37EDF7E3" wp14:editId="3F4B9436">
            <wp:extent cx="6734175" cy="36443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46538" cy="3651017"/>
                    </a:xfrm>
                    <a:prstGeom prst="rect">
                      <a:avLst/>
                    </a:prstGeom>
                    <a:noFill/>
                  </pic:spPr>
                </pic:pic>
              </a:graphicData>
            </a:graphic>
          </wp:inline>
        </w:drawing>
      </w:r>
    </w:p>
    <w:p w:rsidR="00661919" w:rsidRPr="00F85D36" w:rsidRDefault="00661919" w:rsidP="00661919">
      <w:pPr>
        <w:pStyle w:val="ListParagraph"/>
        <w:spacing w:line="259" w:lineRule="auto"/>
        <w:ind w:left="792" w:firstLine="0"/>
        <w:rPr>
          <w:rFonts w:asciiTheme="majorHAnsi" w:hAnsiTheme="majorHAnsi" w:cs="Times New Roman"/>
          <w:color w:val="C00000"/>
          <w:sz w:val="28"/>
          <w:szCs w:val="28"/>
        </w:rPr>
      </w:pPr>
    </w:p>
    <w:p w:rsidR="00811406" w:rsidRPr="00F85D36" w:rsidRDefault="00811406" w:rsidP="00426F20">
      <w:pPr>
        <w:pStyle w:val="ListParagraph"/>
        <w:spacing w:line="259" w:lineRule="auto"/>
        <w:ind w:left="792" w:firstLine="0"/>
        <w:jc w:val="both"/>
        <w:rPr>
          <w:rFonts w:asciiTheme="majorHAnsi" w:hAnsiTheme="majorHAnsi" w:cs="Times New Roman"/>
          <w:color w:val="C00000"/>
          <w:sz w:val="28"/>
          <w:szCs w:val="28"/>
        </w:rPr>
      </w:pPr>
    </w:p>
    <w:p w:rsidR="00AE4382" w:rsidRPr="00F85D36" w:rsidRDefault="00AE4382" w:rsidP="00426F20">
      <w:pPr>
        <w:pStyle w:val="ListParagraph"/>
        <w:spacing w:after="0" w:line="259" w:lineRule="auto"/>
        <w:ind w:left="792" w:firstLine="0"/>
        <w:jc w:val="both"/>
        <w:rPr>
          <w:rFonts w:asciiTheme="majorHAnsi" w:hAnsiTheme="majorHAnsi" w:cs="Times New Roman"/>
          <w:color w:val="C00000"/>
          <w:sz w:val="28"/>
          <w:szCs w:val="28"/>
        </w:rPr>
      </w:pPr>
    </w:p>
    <w:p w:rsidR="00AE4382" w:rsidRPr="00F85D36" w:rsidRDefault="00AE4382" w:rsidP="00426F20">
      <w:pPr>
        <w:pStyle w:val="ListParagraph"/>
        <w:spacing w:after="0" w:line="259" w:lineRule="auto"/>
        <w:ind w:left="792" w:firstLine="0"/>
        <w:jc w:val="both"/>
        <w:rPr>
          <w:rFonts w:asciiTheme="majorHAnsi" w:hAnsiTheme="majorHAnsi" w:cs="Times New Roman"/>
          <w:color w:val="C00000"/>
          <w:sz w:val="28"/>
          <w:szCs w:val="28"/>
        </w:rPr>
      </w:pPr>
    </w:p>
    <w:p w:rsidR="00AE4382" w:rsidRPr="00F85D36" w:rsidRDefault="00AE4382" w:rsidP="00426F20">
      <w:pPr>
        <w:pStyle w:val="ListParagraph"/>
        <w:spacing w:after="0" w:line="259" w:lineRule="auto"/>
        <w:ind w:left="792" w:firstLine="0"/>
        <w:jc w:val="both"/>
        <w:rPr>
          <w:rFonts w:asciiTheme="majorHAnsi" w:hAnsiTheme="majorHAnsi" w:cs="Times New Roman"/>
          <w:color w:val="C00000"/>
          <w:sz w:val="28"/>
          <w:szCs w:val="28"/>
        </w:rPr>
      </w:pPr>
    </w:p>
    <w:p w:rsidR="00AE4382" w:rsidRPr="00F85D36" w:rsidRDefault="00AE4382" w:rsidP="00426F20">
      <w:pPr>
        <w:pStyle w:val="ListParagraph"/>
        <w:spacing w:after="0" w:line="259" w:lineRule="auto"/>
        <w:ind w:left="792" w:firstLine="0"/>
        <w:jc w:val="both"/>
        <w:rPr>
          <w:rFonts w:asciiTheme="majorHAnsi" w:hAnsiTheme="majorHAnsi" w:cs="Times New Roman"/>
          <w:color w:val="C00000"/>
          <w:sz w:val="28"/>
          <w:szCs w:val="28"/>
        </w:rPr>
      </w:pPr>
    </w:p>
    <w:p w:rsidR="00AE4382" w:rsidRPr="00F85D36" w:rsidRDefault="00AE4382" w:rsidP="00426F20">
      <w:pPr>
        <w:pStyle w:val="ListParagraph"/>
        <w:spacing w:after="0" w:line="259" w:lineRule="auto"/>
        <w:ind w:left="792" w:firstLine="0"/>
        <w:jc w:val="both"/>
        <w:rPr>
          <w:rFonts w:asciiTheme="majorHAnsi" w:hAnsiTheme="majorHAnsi" w:cs="Times New Roman"/>
          <w:color w:val="C00000"/>
          <w:sz w:val="28"/>
          <w:szCs w:val="28"/>
        </w:rPr>
      </w:pPr>
    </w:p>
    <w:p w:rsidR="00AE4382" w:rsidRPr="00F85D36" w:rsidRDefault="00AE4382" w:rsidP="00426F20">
      <w:pPr>
        <w:pStyle w:val="ListParagraph"/>
        <w:spacing w:after="0" w:line="259" w:lineRule="auto"/>
        <w:ind w:left="792" w:firstLine="0"/>
        <w:jc w:val="both"/>
        <w:rPr>
          <w:rFonts w:asciiTheme="majorHAnsi" w:hAnsiTheme="majorHAnsi" w:cs="Times New Roman"/>
          <w:color w:val="C00000"/>
          <w:sz w:val="28"/>
          <w:szCs w:val="28"/>
        </w:rPr>
      </w:pPr>
    </w:p>
    <w:p w:rsidR="00AE4382" w:rsidRPr="00F85D36" w:rsidRDefault="00AE4382" w:rsidP="00426F20">
      <w:pPr>
        <w:pStyle w:val="ListParagraph"/>
        <w:spacing w:after="0" w:line="259" w:lineRule="auto"/>
        <w:ind w:left="792" w:firstLine="0"/>
        <w:jc w:val="both"/>
        <w:rPr>
          <w:rFonts w:asciiTheme="majorHAnsi" w:hAnsiTheme="majorHAnsi" w:cs="Times New Roman"/>
          <w:color w:val="C00000"/>
          <w:sz w:val="28"/>
          <w:szCs w:val="28"/>
        </w:rPr>
      </w:pPr>
    </w:p>
    <w:p w:rsidR="00AE4382" w:rsidRPr="00F85D36" w:rsidRDefault="00AE4382" w:rsidP="00426F20">
      <w:pPr>
        <w:pStyle w:val="ListParagraph"/>
        <w:spacing w:after="0" w:line="259" w:lineRule="auto"/>
        <w:ind w:left="792" w:firstLine="0"/>
        <w:jc w:val="both"/>
        <w:rPr>
          <w:rFonts w:asciiTheme="majorHAnsi" w:hAnsiTheme="majorHAnsi" w:cs="Times New Roman"/>
          <w:color w:val="C00000"/>
          <w:sz w:val="28"/>
          <w:szCs w:val="28"/>
        </w:rPr>
      </w:pPr>
    </w:p>
    <w:p w:rsidR="00AE4382" w:rsidRDefault="00AE4382" w:rsidP="00426F20">
      <w:pPr>
        <w:pStyle w:val="ListParagraph"/>
        <w:spacing w:after="0" w:line="259" w:lineRule="auto"/>
        <w:ind w:left="792" w:firstLine="0"/>
        <w:jc w:val="both"/>
        <w:rPr>
          <w:rFonts w:asciiTheme="majorHAnsi" w:hAnsiTheme="majorHAnsi" w:cs="Times New Roman"/>
          <w:color w:val="C00000"/>
          <w:sz w:val="28"/>
          <w:szCs w:val="28"/>
        </w:rPr>
      </w:pPr>
    </w:p>
    <w:p w:rsidR="00FE6F42" w:rsidRDefault="00FE6F42" w:rsidP="00426F20">
      <w:pPr>
        <w:pStyle w:val="ListParagraph"/>
        <w:spacing w:after="0" w:line="259" w:lineRule="auto"/>
        <w:ind w:left="792" w:firstLine="0"/>
        <w:jc w:val="both"/>
        <w:rPr>
          <w:rFonts w:asciiTheme="majorHAnsi" w:hAnsiTheme="majorHAnsi" w:cs="Times New Roman"/>
          <w:color w:val="C00000"/>
          <w:sz w:val="28"/>
          <w:szCs w:val="28"/>
        </w:rPr>
      </w:pPr>
    </w:p>
    <w:p w:rsidR="00FE6F42" w:rsidRDefault="00FE6F42" w:rsidP="00426F20">
      <w:pPr>
        <w:pStyle w:val="ListParagraph"/>
        <w:spacing w:after="0" w:line="259" w:lineRule="auto"/>
        <w:ind w:left="792" w:firstLine="0"/>
        <w:jc w:val="both"/>
        <w:rPr>
          <w:rFonts w:asciiTheme="majorHAnsi" w:hAnsiTheme="majorHAnsi" w:cs="Times New Roman"/>
          <w:color w:val="C00000"/>
          <w:sz w:val="28"/>
          <w:szCs w:val="28"/>
        </w:rPr>
      </w:pPr>
    </w:p>
    <w:p w:rsidR="00FE6F42" w:rsidRDefault="00FE6F42" w:rsidP="00426F20">
      <w:pPr>
        <w:pStyle w:val="ListParagraph"/>
        <w:spacing w:after="0" w:line="259" w:lineRule="auto"/>
        <w:ind w:left="792" w:firstLine="0"/>
        <w:jc w:val="both"/>
        <w:rPr>
          <w:rFonts w:asciiTheme="majorHAnsi" w:hAnsiTheme="majorHAnsi" w:cs="Times New Roman"/>
          <w:color w:val="C00000"/>
          <w:sz w:val="28"/>
          <w:szCs w:val="28"/>
        </w:rPr>
      </w:pPr>
    </w:p>
    <w:p w:rsidR="002B5148" w:rsidRDefault="002B5148" w:rsidP="00426F20">
      <w:pPr>
        <w:pStyle w:val="ListParagraph"/>
        <w:spacing w:after="0" w:line="259" w:lineRule="auto"/>
        <w:ind w:left="792" w:firstLine="0"/>
        <w:jc w:val="both"/>
        <w:rPr>
          <w:rFonts w:asciiTheme="majorHAnsi" w:hAnsiTheme="majorHAnsi" w:cs="Times New Roman"/>
          <w:color w:val="C00000"/>
          <w:sz w:val="28"/>
          <w:szCs w:val="28"/>
        </w:rPr>
      </w:pPr>
    </w:p>
    <w:p w:rsidR="00AD4F6A" w:rsidRDefault="00AD4F6A" w:rsidP="00426F20">
      <w:pPr>
        <w:pStyle w:val="ListParagraph"/>
        <w:spacing w:after="0" w:line="259" w:lineRule="auto"/>
        <w:ind w:left="792" w:firstLine="0"/>
        <w:jc w:val="both"/>
        <w:rPr>
          <w:rFonts w:asciiTheme="majorHAnsi" w:hAnsiTheme="majorHAnsi" w:cs="Times New Roman"/>
          <w:color w:val="C00000"/>
          <w:sz w:val="28"/>
          <w:szCs w:val="28"/>
        </w:rPr>
      </w:pPr>
    </w:p>
    <w:p w:rsidR="00AD4F6A" w:rsidRDefault="00AD4F6A" w:rsidP="00426F20">
      <w:pPr>
        <w:pStyle w:val="ListParagraph"/>
        <w:spacing w:after="0" w:line="259" w:lineRule="auto"/>
        <w:ind w:left="792" w:firstLine="0"/>
        <w:jc w:val="both"/>
        <w:rPr>
          <w:rFonts w:asciiTheme="majorHAnsi" w:hAnsiTheme="majorHAnsi" w:cs="Times New Roman"/>
          <w:color w:val="C00000"/>
          <w:sz w:val="28"/>
          <w:szCs w:val="28"/>
        </w:rPr>
      </w:pPr>
    </w:p>
    <w:p w:rsidR="002D540B" w:rsidRPr="00F85D36" w:rsidRDefault="002D540B" w:rsidP="00426F20">
      <w:pPr>
        <w:pStyle w:val="ListParagraph"/>
        <w:spacing w:after="0" w:line="259" w:lineRule="auto"/>
        <w:ind w:left="792" w:firstLine="0"/>
        <w:jc w:val="both"/>
        <w:rPr>
          <w:rFonts w:asciiTheme="majorHAnsi" w:hAnsiTheme="majorHAnsi" w:cs="Times New Roman"/>
          <w:color w:val="C00000"/>
          <w:sz w:val="28"/>
          <w:szCs w:val="28"/>
        </w:rPr>
      </w:pPr>
    </w:p>
    <w:p w:rsidR="00AE4382" w:rsidRDefault="00AE4382" w:rsidP="002D540B">
      <w:pPr>
        <w:pStyle w:val="Heading2"/>
        <w:numPr>
          <w:ilvl w:val="1"/>
          <w:numId w:val="10"/>
        </w:numPr>
        <w:rPr>
          <w:color w:val="C00000" w:themeColor="accent1"/>
        </w:rPr>
      </w:pPr>
      <w:bookmarkStart w:id="11" w:name="_Toc493510319"/>
      <w:bookmarkStart w:id="12" w:name="_Toc51680517"/>
      <w:r w:rsidRPr="002D540B">
        <w:rPr>
          <w:color w:val="C00000" w:themeColor="accent1"/>
        </w:rPr>
        <w:t>National Service Delivery Programmes</w:t>
      </w:r>
      <w:bookmarkEnd w:id="11"/>
      <w:bookmarkEnd w:id="12"/>
    </w:p>
    <w:p w:rsidR="002D540B" w:rsidRPr="002D540B" w:rsidRDefault="002D540B" w:rsidP="002D540B">
      <w:pPr>
        <w:spacing w:line="240" w:lineRule="auto"/>
      </w:pPr>
    </w:p>
    <w:p w:rsidR="002D540B" w:rsidRPr="002D540B" w:rsidRDefault="002D540B" w:rsidP="002D540B">
      <w:pPr>
        <w:pStyle w:val="Heading3"/>
        <w:numPr>
          <w:ilvl w:val="2"/>
          <w:numId w:val="10"/>
        </w:numPr>
        <w:ind w:left="426" w:firstLine="0"/>
        <w:rPr>
          <w:color w:val="C00000" w:themeColor="accent1"/>
        </w:rPr>
      </w:pPr>
      <w:bookmarkStart w:id="13" w:name="_Toc51680518"/>
      <w:r w:rsidRPr="002D540B">
        <w:rPr>
          <w:color w:val="C00000" w:themeColor="accent1"/>
        </w:rPr>
        <w:t>Advocacy, awareness and public education programmes</w:t>
      </w:r>
      <w:bookmarkEnd w:id="13"/>
    </w:p>
    <w:p w:rsidR="002D540B" w:rsidRPr="002D540B" w:rsidRDefault="002D540B" w:rsidP="002D540B">
      <w:pPr>
        <w:spacing w:after="0"/>
        <w:ind w:left="426"/>
        <w:jc w:val="both"/>
        <w:rPr>
          <w:rFonts w:cstheme="minorHAnsi"/>
          <w:sz w:val="22"/>
        </w:rPr>
      </w:pPr>
      <w:r w:rsidRPr="002D540B">
        <w:rPr>
          <w:rFonts w:cstheme="minorHAnsi"/>
          <w:sz w:val="22"/>
        </w:rPr>
        <w:t xml:space="preserve">One of the most important roles of the National Office is informing and educating people about the work of the Foundation, muscular dystrophy and disability in general.  In this reporting period MDFSA committed to sharing the message about muscular dystrophy to our communities.  </w:t>
      </w:r>
    </w:p>
    <w:p w:rsidR="002D540B" w:rsidRPr="002D540B" w:rsidRDefault="002D540B" w:rsidP="002D540B">
      <w:pPr>
        <w:spacing w:after="0"/>
        <w:jc w:val="both"/>
        <w:rPr>
          <w:rFonts w:cstheme="minorHAnsi"/>
          <w:sz w:val="22"/>
        </w:rPr>
      </w:pPr>
    </w:p>
    <w:p w:rsidR="002D540B" w:rsidRPr="002D540B" w:rsidRDefault="002D540B" w:rsidP="002D540B">
      <w:pPr>
        <w:pStyle w:val="ListParagraph"/>
        <w:numPr>
          <w:ilvl w:val="0"/>
          <w:numId w:val="33"/>
        </w:numPr>
        <w:spacing w:after="0"/>
        <w:jc w:val="both"/>
        <w:rPr>
          <w:rFonts w:cstheme="minorHAnsi"/>
          <w:color w:val="C00000" w:themeColor="accent1"/>
          <w:sz w:val="22"/>
        </w:rPr>
      </w:pPr>
      <w:r w:rsidRPr="002D540B">
        <w:rPr>
          <w:rFonts w:cstheme="minorHAnsi"/>
          <w:color w:val="C00000" w:themeColor="accent1"/>
          <w:sz w:val="22"/>
        </w:rPr>
        <w:t>Radio</w:t>
      </w:r>
    </w:p>
    <w:p w:rsidR="002D540B" w:rsidRPr="002D540B" w:rsidRDefault="002D540B" w:rsidP="002D540B">
      <w:pPr>
        <w:spacing w:after="0"/>
        <w:ind w:left="360"/>
        <w:jc w:val="both"/>
        <w:rPr>
          <w:rFonts w:cstheme="minorHAnsi"/>
          <w:sz w:val="22"/>
        </w:rPr>
      </w:pPr>
      <w:r w:rsidRPr="002D540B">
        <w:rPr>
          <w:rFonts w:cstheme="minorHAnsi"/>
          <w:sz w:val="22"/>
        </w:rPr>
        <w:t xml:space="preserve">The general manager, together with a member diagnosed with Duchenne MD and his mother, was interviewed on “Leefwereld van die Gestremde” on Radio Sonder Grense on 14 June 2020.  Another interview was also conducted on “Leef” on Radio Kansel/Pulpit on 13 July 2020.  The purpose of the interviews was to raise awareness about muscular dystrophy.  </w:t>
      </w:r>
    </w:p>
    <w:p w:rsidR="002D540B" w:rsidRPr="002D540B" w:rsidRDefault="002D540B" w:rsidP="002D540B">
      <w:pPr>
        <w:spacing w:after="0"/>
        <w:jc w:val="both"/>
        <w:rPr>
          <w:rFonts w:cstheme="minorHAnsi"/>
          <w:sz w:val="22"/>
        </w:rPr>
      </w:pPr>
    </w:p>
    <w:p w:rsidR="002D540B" w:rsidRPr="002D540B" w:rsidRDefault="002D540B" w:rsidP="002D540B">
      <w:pPr>
        <w:pStyle w:val="ListParagraph"/>
        <w:numPr>
          <w:ilvl w:val="0"/>
          <w:numId w:val="33"/>
        </w:numPr>
        <w:spacing w:after="0"/>
        <w:jc w:val="both"/>
        <w:rPr>
          <w:rFonts w:cstheme="minorHAnsi"/>
          <w:color w:val="C00000" w:themeColor="accent1"/>
          <w:sz w:val="22"/>
        </w:rPr>
      </w:pPr>
      <w:r w:rsidRPr="002D540B">
        <w:rPr>
          <w:rFonts w:cstheme="minorHAnsi"/>
          <w:color w:val="C00000" w:themeColor="accent1"/>
          <w:sz w:val="22"/>
        </w:rPr>
        <w:t>Television</w:t>
      </w:r>
    </w:p>
    <w:p w:rsidR="002D540B" w:rsidRPr="002D540B" w:rsidRDefault="002D540B" w:rsidP="002D540B">
      <w:pPr>
        <w:spacing w:after="0"/>
        <w:ind w:left="360"/>
        <w:jc w:val="both"/>
        <w:rPr>
          <w:rFonts w:cstheme="minorHAnsi"/>
          <w:sz w:val="22"/>
        </w:rPr>
      </w:pPr>
      <w:r w:rsidRPr="002D540B">
        <w:rPr>
          <w:rFonts w:cstheme="minorHAnsi"/>
          <w:sz w:val="22"/>
        </w:rPr>
        <w:t xml:space="preserve">The Foundation was fortunate enough that eTV agreed to broadcast our advert for the entire 2019.  In this reporting period the advert was broadcasted 137 times at a value of R3 626 500.00.  Please view our advert on our website (www.mdsa.org.za).  </w:t>
      </w:r>
    </w:p>
    <w:p w:rsidR="002D540B" w:rsidRPr="002D540B" w:rsidRDefault="002D540B" w:rsidP="002D540B">
      <w:pPr>
        <w:spacing w:after="0"/>
        <w:jc w:val="both"/>
        <w:rPr>
          <w:rFonts w:cstheme="minorHAnsi"/>
          <w:sz w:val="22"/>
        </w:rPr>
      </w:pPr>
    </w:p>
    <w:p w:rsidR="002D540B" w:rsidRPr="002D540B" w:rsidRDefault="002D540B" w:rsidP="002D540B">
      <w:pPr>
        <w:spacing w:after="0"/>
        <w:ind w:left="360"/>
        <w:jc w:val="both"/>
        <w:rPr>
          <w:rFonts w:cstheme="minorHAnsi"/>
          <w:sz w:val="22"/>
        </w:rPr>
      </w:pPr>
      <w:r w:rsidRPr="002D540B">
        <w:rPr>
          <w:rFonts w:cstheme="minorHAnsi"/>
          <w:sz w:val="22"/>
        </w:rPr>
        <w:t>Thank you Foghound Studios for producing an amazing advert about the Muscular Dystrophy Foundation and eTV for donating the valuable broadcast time.  We are most grateful for your support.</w:t>
      </w:r>
    </w:p>
    <w:p w:rsidR="002D540B" w:rsidRPr="002D540B" w:rsidRDefault="002D540B" w:rsidP="002D540B">
      <w:pPr>
        <w:spacing w:after="0"/>
        <w:jc w:val="both"/>
        <w:rPr>
          <w:rFonts w:cstheme="minorHAnsi"/>
          <w:sz w:val="22"/>
        </w:rPr>
      </w:pPr>
    </w:p>
    <w:p w:rsidR="002D540B" w:rsidRPr="002D540B" w:rsidRDefault="002D540B" w:rsidP="002D540B">
      <w:pPr>
        <w:pStyle w:val="ListParagraph"/>
        <w:numPr>
          <w:ilvl w:val="0"/>
          <w:numId w:val="33"/>
        </w:numPr>
        <w:spacing w:after="0"/>
        <w:jc w:val="both"/>
        <w:rPr>
          <w:rFonts w:cstheme="minorHAnsi"/>
          <w:color w:val="C00000" w:themeColor="accent1"/>
          <w:sz w:val="22"/>
        </w:rPr>
      </w:pPr>
      <w:r w:rsidRPr="002D540B">
        <w:rPr>
          <w:rFonts w:cstheme="minorHAnsi"/>
          <w:color w:val="C00000" w:themeColor="accent1"/>
          <w:sz w:val="22"/>
        </w:rPr>
        <w:t>Internet</w:t>
      </w:r>
    </w:p>
    <w:p w:rsidR="002D540B" w:rsidRPr="002D540B" w:rsidRDefault="002D540B" w:rsidP="002D540B">
      <w:pPr>
        <w:spacing w:after="0"/>
        <w:ind w:left="360"/>
        <w:jc w:val="both"/>
        <w:rPr>
          <w:rFonts w:cstheme="minorHAnsi"/>
          <w:sz w:val="22"/>
        </w:rPr>
      </w:pPr>
      <w:r w:rsidRPr="002D540B">
        <w:rPr>
          <w:rFonts w:cstheme="minorHAnsi"/>
          <w:sz w:val="22"/>
        </w:rPr>
        <w:t xml:space="preserve">Social media has become the pillar of online awareness programmes.  In this reporting period the Foundation posted 132 updates on the MDFSA Facebook page and our following grew from 1329 to 1552 followers.  This represents a significant increase in the number of people the Foundation interacts and engages with.    </w:t>
      </w:r>
    </w:p>
    <w:p w:rsidR="002D540B" w:rsidRPr="002D540B" w:rsidRDefault="002D540B" w:rsidP="002D540B">
      <w:pPr>
        <w:spacing w:after="0"/>
        <w:jc w:val="both"/>
        <w:rPr>
          <w:rFonts w:cstheme="minorHAnsi"/>
          <w:sz w:val="22"/>
        </w:rPr>
      </w:pPr>
    </w:p>
    <w:p w:rsidR="002D540B" w:rsidRPr="002D540B" w:rsidRDefault="002D540B" w:rsidP="002D540B">
      <w:pPr>
        <w:spacing w:after="0"/>
        <w:ind w:left="360"/>
        <w:jc w:val="both"/>
        <w:rPr>
          <w:rFonts w:cstheme="minorHAnsi"/>
          <w:sz w:val="22"/>
        </w:rPr>
      </w:pPr>
      <w:r w:rsidRPr="002D540B">
        <w:rPr>
          <w:rFonts w:cstheme="minorHAnsi"/>
          <w:sz w:val="22"/>
        </w:rPr>
        <w:t xml:space="preserve">We also launched an Instagram page during April 2020.  </w:t>
      </w:r>
    </w:p>
    <w:p w:rsidR="002D540B" w:rsidRPr="002D540B" w:rsidRDefault="002D540B" w:rsidP="002D540B">
      <w:pPr>
        <w:spacing w:after="0"/>
        <w:jc w:val="both"/>
        <w:rPr>
          <w:rFonts w:cstheme="minorHAnsi"/>
          <w:sz w:val="22"/>
        </w:rPr>
      </w:pPr>
    </w:p>
    <w:p w:rsidR="002D540B" w:rsidRPr="002D540B" w:rsidRDefault="002D540B" w:rsidP="002D540B">
      <w:pPr>
        <w:spacing w:after="0"/>
        <w:ind w:left="360"/>
        <w:jc w:val="both"/>
        <w:rPr>
          <w:rFonts w:cstheme="minorHAnsi"/>
          <w:sz w:val="22"/>
        </w:rPr>
      </w:pPr>
      <w:r w:rsidRPr="002D540B">
        <w:rPr>
          <w:rFonts w:cstheme="minorHAnsi"/>
          <w:sz w:val="22"/>
        </w:rPr>
        <w:t xml:space="preserve">Our website is also updated regularly to keep it interesting and current.  Please view our website at www.mdsa.org.za.  </w:t>
      </w:r>
    </w:p>
    <w:p w:rsidR="002D540B" w:rsidRPr="002D540B" w:rsidRDefault="002D540B" w:rsidP="002D540B">
      <w:pPr>
        <w:spacing w:after="0"/>
        <w:jc w:val="both"/>
        <w:rPr>
          <w:rFonts w:cstheme="minorHAnsi"/>
          <w:sz w:val="22"/>
        </w:rPr>
      </w:pPr>
    </w:p>
    <w:p w:rsidR="002D540B" w:rsidRPr="002D540B" w:rsidRDefault="002D540B" w:rsidP="002D540B">
      <w:pPr>
        <w:pStyle w:val="ListParagraph"/>
        <w:numPr>
          <w:ilvl w:val="0"/>
          <w:numId w:val="33"/>
        </w:numPr>
        <w:spacing w:after="0"/>
        <w:jc w:val="both"/>
        <w:rPr>
          <w:rFonts w:cstheme="minorHAnsi"/>
          <w:color w:val="C00000" w:themeColor="accent1"/>
          <w:sz w:val="22"/>
        </w:rPr>
      </w:pPr>
      <w:r w:rsidRPr="002D540B">
        <w:rPr>
          <w:rFonts w:cstheme="minorHAnsi"/>
          <w:color w:val="C00000" w:themeColor="accent1"/>
          <w:sz w:val="22"/>
        </w:rPr>
        <w:t xml:space="preserve">Public awareness </w:t>
      </w:r>
    </w:p>
    <w:p w:rsidR="002D540B" w:rsidRDefault="00986A5D" w:rsidP="002D540B">
      <w:pPr>
        <w:spacing w:after="0"/>
        <w:ind w:left="360"/>
        <w:jc w:val="both"/>
        <w:rPr>
          <w:rFonts w:cstheme="minorHAnsi"/>
          <w:sz w:val="22"/>
        </w:rPr>
      </w:pPr>
      <w:r>
        <w:rPr>
          <w:rFonts w:cstheme="minorHAnsi"/>
          <w:noProof/>
          <w:sz w:val="22"/>
          <w:lang w:val="en-ZA" w:eastAsia="en-ZA"/>
        </w:rPr>
        <w:drawing>
          <wp:anchor distT="0" distB="0" distL="114300" distR="114300" simplePos="0" relativeHeight="251660288" behindDoc="1" locked="0" layoutInCell="1" allowOverlap="1" wp14:anchorId="08C4885E" wp14:editId="76B03777">
            <wp:simplePos x="0" y="0"/>
            <wp:positionH relativeFrom="column">
              <wp:posOffset>3486150</wp:posOffset>
            </wp:positionH>
            <wp:positionV relativeFrom="paragraph">
              <wp:posOffset>-3175</wp:posOffset>
            </wp:positionV>
            <wp:extent cx="1543050" cy="1342390"/>
            <wp:effectExtent l="19050" t="19050" r="19050" b="10160"/>
            <wp:wrapTight wrapText="bothSides">
              <wp:wrapPolygon edited="0">
                <wp:start x="-267" y="-307"/>
                <wp:lineTo x="-267" y="21457"/>
                <wp:lineTo x="21600" y="21457"/>
                <wp:lineTo x="21600" y="-307"/>
                <wp:lineTo x="-267" y="-307"/>
              </wp:wrapPolygon>
            </wp:wrapTight>
            <wp:docPr id="8" name="Picture 8" descr="C:\Users\Gerda\Documents\Get into the green scene\Logo\Muscular Dystrophy Awareness-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rda\Documents\Get into the green scene\Logo\Muscular Dystrophy Awareness-3 .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3050" cy="1342390"/>
                    </a:xfrm>
                    <a:prstGeom prst="rect">
                      <a:avLst/>
                    </a:prstGeom>
                    <a:ln w="1905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2D540B" w:rsidRPr="002D540B">
        <w:rPr>
          <w:rFonts w:cstheme="minorHAnsi"/>
          <w:sz w:val="22"/>
        </w:rPr>
        <w:t>The Foundation celebrated International Muscular Dystrophy Awareness Month during September by running the “Get into the Green Scene” campaign for the second consecutive year.  This campaign is our signature social media event to recognize Muscular Dystrophy Awareness Month. The campaign is designed to stand out on social media by combining the campaign’s official colour (green) with an eye-</w:t>
      </w:r>
      <w:r w:rsidR="002D540B" w:rsidRPr="002D540B">
        <w:rPr>
          <w:rFonts w:cstheme="minorHAnsi"/>
          <w:sz w:val="22"/>
        </w:rPr>
        <w:lastRenderedPageBreak/>
        <w:t>catching image.</w:t>
      </w:r>
    </w:p>
    <w:p w:rsidR="00986A5D" w:rsidRPr="002D540B" w:rsidRDefault="00986A5D" w:rsidP="002D540B">
      <w:pPr>
        <w:spacing w:after="0"/>
        <w:ind w:left="360"/>
        <w:jc w:val="both"/>
        <w:rPr>
          <w:rFonts w:cstheme="minorHAnsi"/>
          <w:sz w:val="22"/>
        </w:rPr>
      </w:pPr>
    </w:p>
    <w:p w:rsidR="002D540B" w:rsidRPr="002D540B" w:rsidRDefault="002D540B" w:rsidP="002D540B">
      <w:pPr>
        <w:spacing w:after="0"/>
        <w:jc w:val="both"/>
        <w:rPr>
          <w:rFonts w:cstheme="minorHAnsi"/>
          <w:sz w:val="22"/>
        </w:rPr>
      </w:pPr>
    </w:p>
    <w:p w:rsidR="002D540B" w:rsidRPr="002D540B" w:rsidRDefault="00986A5D" w:rsidP="002D540B">
      <w:pPr>
        <w:spacing w:after="0"/>
        <w:ind w:left="360"/>
        <w:jc w:val="both"/>
        <w:rPr>
          <w:rFonts w:cstheme="minorHAnsi"/>
          <w:sz w:val="22"/>
        </w:rPr>
      </w:pPr>
      <w:r>
        <w:rPr>
          <w:rFonts w:cstheme="minorHAnsi"/>
          <w:noProof/>
          <w:sz w:val="22"/>
          <w:lang w:val="en-ZA" w:eastAsia="en-ZA"/>
        </w:rPr>
        <w:drawing>
          <wp:anchor distT="0" distB="0" distL="114300" distR="114300" simplePos="0" relativeHeight="251659264" behindDoc="1" locked="0" layoutInCell="1" allowOverlap="1" wp14:anchorId="454C3219" wp14:editId="172AB74F">
            <wp:simplePos x="0" y="0"/>
            <wp:positionH relativeFrom="column">
              <wp:posOffset>3516630</wp:posOffset>
            </wp:positionH>
            <wp:positionV relativeFrom="paragraph">
              <wp:posOffset>596900</wp:posOffset>
            </wp:positionV>
            <wp:extent cx="1724025" cy="1529080"/>
            <wp:effectExtent l="19050" t="19050" r="28575" b="13970"/>
            <wp:wrapTight wrapText="bothSides">
              <wp:wrapPolygon edited="0">
                <wp:start x="-239" y="-269"/>
                <wp:lineTo x="-239" y="21528"/>
                <wp:lineTo x="21719" y="21528"/>
                <wp:lineTo x="21719" y="-269"/>
                <wp:lineTo x="-239" y="-269"/>
              </wp:wrapPolygon>
            </wp:wrapTight>
            <wp:docPr id="7" name="Picture 7" descr="C:\Users\Gerda\Documents\Get into the green scene\2019\Pictures\70226147_2531411493568970_8884252908200132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da\Documents\Get into the green scene\2019\Pictures\70226147_2531411493568970_8884252908200132608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4025" cy="1529080"/>
                    </a:xfrm>
                    <a:prstGeom prst="rect">
                      <a:avLst/>
                    </a:prstGeom>
                    <a:ln w="1905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2D540B" w:rsidRPr="002D540B">
        <w:rPr>
          <w:rFonts w:cstheme="minorHAnsi"/>
          <w:sz w:val="22"/>
        </w:rPr>
        <w:t xml:space="preserve">Affected members, their friends and family and various corporates participated in the campaign by posting their “green” photos on the MDFSA Facebook page.  This year we were also joined by Cure Duchenne, Kenya; Foundation for Neuromuscular Support, Nigeria; and Magg Biokenetics, Namibia to come together as the African continent in the fight against muscular dystrophy.  </w:t>
      </w:r>
    </w:p>
    <w:p w:rsidR="002D540B" w:rsidRPr="002D540B" w:rsidRDefault="002D540B" w:rsidP="002D540B">
      <w:pPr>
        <w:spacing w:after="0"/>
        <w:jc w:val="both"/>
        <w:rPr>
          <w:rFonts w:cstheme="minorHAnsi"/>
          <w:sz w:val="22"/>
        </w:rPr>
      </w:pPr>
    </w:p>
    <w:p w:rsidR="002D540B" w:rsidRPr="002D540B" w:rsidRDefault="002D540B" w:rsidP="002D540B">
      <w:pPr>
        <w:spacing w:after="0"/>
        <w:ind w:left="360"/>
        <w:jc w:val="both"/>
        <w:rPr>
          <w:rFonts w:cstheme="minorHAnsi"/>
          <w:sz w:val="22"/>
        </w:rPr>
      </w:pPr>
      <w:r w:rsidRPr="002D540B">
        <w:rPr>
          <w:rFonts w:cstheme="minorHAnsi"/>
          <w:sz w:val="22"/>
        </w:rPr>
        <w:t>A special thanks to all our members, the MDF branches, Wheelchairs on the Run,</w:t>
      </w:r>
      <w:r w:rsidR="00986A5D" w:rsidRPr="00986A5D">
        <w:rPr>
          <w:rFonts w:cstheme="minorHAnsi"/>
          <w:noProof/>
          <w:sz w:val="22"/>
          <w:lang w:val="en-ZA" w:eastAsia="en-ZA"/>
        </w:rPr>
        <w:t xml:space="preserve"> </w:t>
      </w:r>
      <w:r w:rsidRPr="002D540B">
        <w:rPr>
          <w:rFonts w:cstheme="minorHAnsi"/>
          <w:sz w:val="22"/>
        </w:rPr>
        <w:t>Newcastle Post Office, CE Mobility, Sound Check SA and Millennium Primary School for taking part in our campaign.</w:t>
      </w:r>
    </w:p>
    <w:p w:rsidR="002D540B" w:rsidRDefault="002D540B" w:rsidP="002D540B">
      <w:pPr>
        <w:spacing w:after="0"/>
        <w:jc w:val="both"/>
        <w:rPr>
          <w:rFonts w:cstheme="minorHAnsi"/>
          <w:sz w:val="22"/>
        </w:rPr>
      </w:pPr>
      <w:r w:rsidRPr="002D540B">
        <w:rPr>
          <w:rFonts w:cstheme="minorHAnsi"/>
          <w:sz w:val="22"/>
        </w:rPr>
        <w:t xml:space="preserve">  </w:t>
      </w:r>
    </w:p>
    <w:p w:rsidR="00986A5D" w:rsidRPr="002D540B" w:rsidRDefault="00986A5D" w:rsidP="002D540B">
      <w:pPr>
        <w:spacing w:after="0"/>
        <w:jc w:val="both"/>
        <w:rPr>
          <w:rFonts w:cstheme="minorHAnsi"/>
          <w:sz w:val="22"/>
        </w:rPr>
      </w:pPr>
    </w:p>
    <w:p w:rsidR="002D540B" w:rsidRPr="002D540B" w:rsidRDefault="002D540B" w:rsidP="002D540B">
      <w:pPr>
        <w:pStyle w:val="Heading3"/>
        <w:numPr>
          <w:ilvl w:val="2"/>
          <w:numId w:val="10"/>
        </w:numPr>
        <w:ind w:left="426" w:firstLine="0"/>
        <w:rPr>
          <w:color w:val="C00000" w:themeColor="accent1"/>
        </w:rPr>
      </w:pPr>
      <w:bookmarkStart w:id="14" w:name="_Toc51680519"/>
      <w:r w:rsidRPr="002D540B">
        <w:rPr>
          <w:color w:val="C00000" w:themeColor="accent1"/>
        </w:rPr>
        <w:t>Outreach to Members</w:t>
      </w:r>
      <w:bookmarkEnd w:id="14"/>
      <w:r w:rsidRPr="002D540B">
        <w:rPr>
          <w:color w:val="C00000" w:themeColor="accent1"/>
        </w:rPr>
        <w:t xml:space="preserve"> </w:t>
      </w:r>
    </w:p>
    <w:p w:rsidR="002D540B" w:rsidRPr="002D540B" w:rsidRDefault="002D540B" w:rsidP="00986A5D">
      <w:pPr>
        <w:spacing w:after="0"/>
        <w:ind w:left="426"/>
        <w:jc w:val="both"/>
        <w:rPr>
          <w:rFonts w:cstheme="minorHAnsi"/>
          <w:sz w:val="22"/>
        </w:rPr>
      </w:pPr>
      <w:r w:rsidRPr="002D540B">
        <w:rPr>
          <w:rFonts w:cstheme="minorHAnsi"/>
          <w:sz w:val="22"/>
        </w:rPr>
        <w:t>The Foundation’s role within social integration, and support services is mainly to provide support to members affected by muscular dystrophy and their families.  Support is largely provided by means of psycho-social support, provision of assistive devices and dissemination of information.</w:t>
      </w:r>
    </w:p>
    <w:p w:rsidR="002D540B" w:rsidRPr="002D540B" w:rsidRDefault="002D540B" w:rsidP="002D540B">
      <w:pPr>
        <w:spacing w:after="0"/>
        <w:jc w:val="both"/>
        <w:rPr>
          <w:rFonts w:cstheme="minorHAnsi"/>
          <w:sz w:val="22"/>
        </w:rPr>
      </w:pPr>
    </w:p>
    <w:p w:rsidR="002D540B" w:rsidRPr="002D540B" w:rsidRDefault="002D540B" w:rsidP="002D540B">
      <w:pPr>
        <w:pStyle w:val="ListParagraph"/>
        <w:numPr>
          <w:ilvl w:val="0"/>
          <w:numId w:val="33"/>
        </w:numPr>
        <w:spacing w:after="0"/>
        <w:jc w:val="both"/>
        <w:rPr>
          <w:rFonts w:cstheme="minorHAnsi"/>
          <w:color w:val="C00000" w:themeColor="accent1"/>
          <w:sz w:val="22"/>
        </w:rPr>
      </w:pPr>
      <w:r w:rsidRPr="002D540B">
        <w:rPr>
          <w:rFonts w:cstheme="minorHAnsi"/>
          <w:color w:val="C00000" w:themeColor="accent1"/>
          <w:sz w:val="22"/>
        </w:rPr>
        <w:t>Eastern Cape volunteer office</w:t>
      </w:r>
    </w:p>
    <w:p w:rsidR="002D540B" w:rsidRPr="002D540B" w:rsidRDefault="002D540B" w:rsidP="002D540B">
      <w:pPr>
        <w:spacing w:after="0"/>
        <w:ind w:left="360"/>
        <w:jc w:val="both"/>
        <w:rPr>
          <w:rFonts w:cstheme="minorHAnsi"/>
          <w:sz w:val="22"/>
        </w:rPr>
      </w:pPr>
      <w:r w:rsidRPr="002D540B">
        <w:rPr>
          <w:rFonts w:cstheme="minorHAnsi"/>
          <w:sz w:val="22"/>
        </w:rPr>
        <w:t>The Foundation received a donation from FC Robb Charitable Trust towards printing awareness material and a volunteer stipend for the Eastern Cape.  On 1 February 2020 a volunteer social worker was appointed (on a 1-year fixed term contract) to provide psychosocial support service to children diagnosed with muscular dystrophy at Vukuhambe School, as well as affected families residing in East London.  Currently support is provided to 10 children, and their families, at Vukuhambe School by means of individual counselling, family counselling and life skills group work.  Psychosocial support is also provided to three (3) families residing in East London.</w:t>
      </w:r>
    </w:p>
    <w:p w:rsidR="002D540B" w:rsidRPr="002D540B" w:rsidRDefault="002D540B" w:rsidP="002D540B">
      <w:pPr>
        <w:spacing w:after="0"/>
        <w:jc w:val="both"/>
        <w:rPr>
          <w:rFonts w:cstheme="minorHAnsi"/>
          <w:sz w:val="22"/>
        </w:rPr>
      </w:pPr>
    </w:p>
    <w:p w:rsidR="002D540B" w:rsidRPr="002D540B" w:rsidRDefault="00986A5D" w:rsidP="00986A5D">
      <w:pPr>
        <w:pStyle w:val="ListParagraph"/>
        <w:numPr>
          <w:ilvl w:val="0"/>
          <w:numId w:val="33"/>
        </w:numPr>
        <w:spacing w:after="0"/>
        <w:jc w:val="both"/>
        <w:rPr>
          <w:rFonts w:cstheme="minorHAnsi"/>
          <w:color w:val="C00000" w:themeColor="accent1"/>
          <w:sz w:val="22"/>
        </w:rPr>
      </w:pPr>
      <w:r>
        <w:rPr>
          <w:rFonts w:cstheme="minorHAnsi"/>
          <w:noProof/>
          <w:sz w:val="22"/>
          <w:lang w:val="en-ZA" w:eastAsia="en-ZA"/>
        </w:rPr>
        <w:drawing>
          <wp:anchor distT="0" distB="0" distL="114300" distR="114300" simplePos="0" relativeHeight="251661312" behindDoc="1" locked="0" layoutInCell="1" allowOverlap="1" wp14:anchorId="249E2E2E" wp14:editId="635E67E3">
            <wp:simplePos x="0" y="0"/>
            <wp:positionH relativeFrom="column">
              <wp:posOffset>233045</wp:posOffset>
            </wp:positionH>
            <wp:positionV relativeFrom="paragraph">
              <wp:posOffset>29210</wp:posOffset>
            </wp:positionV>
            <wp:extent cx="1276350" cy="1804670"/>
            <wp:effectExtent l="19050" t="19050" r="19050" b="24130"/>
            <wp:wrapTight wrapText="bothSides">
              <wp:wrapPolygon edited="0">
                <wp:start x="-322" y="-228"/>
                <wp:lineTo x="-322" y="21661"/>
                <wp:lineTo x="21600" y="21661"/>
                <wp:lineTo x="21600" y="-228"/>
                <wp:lineTo x="-322" y="-228"/>
              </wp:wrapPolygon>
            </wp:wrapTight>
            <wp:docPr id="21" name="Picture 21" descr="C:\Users\Gerda\Documents\Website\MDF Magazine Issue 61 April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rda\Documents\Website\MDF Magazine Issue 61 April 202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350" cy="1804670"/>
                    </a:xfrm>
                    <a:prstGeom prst="rect">
                      <a:avLst/>
                    </a:prstGeom>
                    <a:ln w="1905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2D540B" w:rsidRPr="002D540B">
        <w:rPr>
          <w:rFonts w:cstheme="minorHAnsi"/>
          <w:color w:val="C00000" w:themeColor="accent1"/>
          <w:sz w:val="22"/>
        </w:rPr>
        <w:t>MDF Magazine</w:t>
      </w:r>
    </w:p>
    <w:p w:rsidR="002D540B" w:rsidRPr="002D540B" w:rsidRDefault="002D540B" w:rsidP="002D540B">
      <w:pPr>
        <w:spacing w:after="0"/>
        <w:ind w:left="360"/>
        <w:jc w:val="both"/>
        <w:rPr>
          <w:rFonts w:cstheme="minorHAnsi"/>
          <w:sz w:val="22"/>
        </w:rPr>
      </w:pPr>
      <w:r w:rsidRPr="002D540B">
        <w:rPr>
          <w:rFonts w:cstheme="minorHAnsi"/>
          <w:sz w:val="22"/>
        </w:rPr>
        <w:t xml:space="preserve">The Foundation distributes an e- magazine to our members, medical professionals, as well as national and inter-national NGOs three times per year. The aim of the magazine is to keep members informed of all activities and research, nationally and internationally.  </w:t>
      </w:r>
    </w:p>
    <w:p w:rsidR="002D540B" w:rsidRPr="002D540B" w:rsidRDefault="002D540B" w:rsidP="002D540B">
      <w:pPr>
        <w:spacing w:after="0"/>
        <w:jc w:val="both"/>
        <w:rPr>
          <w:rFonts w:cstheme="minorHAnsi"/>
          <w:sz w:val="22"/>
        </w:rPr>
      </w:pPr>
    </w:p>
    <w:p w:rsidR="002D540B" w:rsidRPr="002D540B" w:rsidRDefault="002D540B" w:rsidP="002D540B">
      <w:pPr>
        <w:spacing w:after="0"/>
        <w:ind w:left="360"/>
        <w:jc w:val="both"/>
        <w:rPr>
          <w:rFonts w:cstheme="minorHAnsi"/>
          <w:sz w:val="22"/>
        </w:rPr>
      </w:pPr>
      <w:r w:rsidRPr="002D540B">
        <w:rPr>
          <w:rFonts w:cstheme="minorHAnsi"/>
          <w:sz w:val="22"/>
        </w:rPr>
        <w:t>Thank you to everyone that contributed all the insightful articles to our Magazine, as well as the companies that placed advertisements.</w:t>
      </w:r>
    </w:p>
    <w:p w:rsidR="002D540B" w:rsidRDefault="002D540B" w:rsidP="002D540B">
      <w:pPr>
        <w:spacing w:after="0"/>
        <w:jc w:val="both"/>
        <w:rPr>
          <w:rFonts w:cstheme="minorHAnsi"/>
          <w:sz w:val="22"/>
        </w:rPr>
      </w:pPr>
    </w:p>
    <w:p w:rsidR="00661919" w:rsidRDefault="00661919" w:rsidP="002D540B">
      <w:pPr>
        <w:spacing w:after="0"/>
        <w:jc w:val="both"/>
        <w:rPr>
          <w:rFonts w:cstheme="minorHAnsi"/>
          <w:sz w:val="22"/>
        </w:rPr>
      </w:pPr>
    </w:p>
    <w:p w:rsidR="00661919" w:rsidRDefault="00661919" w:rsidP="002D540B">
      <w:pPr>
        <w:spacing w:after="0"/>
        <w:jc w:val="both"/>
        <w:rPr>
          <w:rFonts w:cstheme="minorHAnsi"/>
          <w:sz w:val="22"/>
        </w:rPr>
      </w:pPr>
    </w:p>
    <w:p w:rsidR="00661919" w:rsidRPr="002D540B" w:rsidRDefault="00661919" w:rsidP="002D540B">
      <w:pPr>
        <w:spacing w:after="0"/>
        <w:jc w:val="both"/>
        <w:rPr>
          <w:rFonts w:cstheme="minorHAnsi"/>
          <w:sz w:val="22"/>
        </w:rPr>
      </w:pPr>
    </w:p>
    <w:p w:rsidR="002D540B" w:rsidRPr="002D540B" w:rsidRDefault="002D540B" w:rsidP="002D540B">
      <w:pPr>
        <w:pStyle w:val="ListParagraph"/>
        <w:numPr>
          <w:ilvl w:val="0"/>
          <w:numId w:val="33"/>
        </w:numPr>
        <w:spacing w:after="0"/>
        <w:jc w:val="both"/>
        <w:rPr>
          <w:rFonts w:cstheme="minorHAnsi"/>
          <w:color w:val="C00000" w:themeColor="accent1"/>
          <w:sz w:val="22"/>
        </w:rPr>
      </w:pPr>
      <w:r w:rsidRPr="002D540B">
        <w:rPr>
          <w:rFonts w:cstheme="minorHAnsi"/>
          <w:color w:val="C00000" w:themeColor="accent1"/>
          <w:sz w:val="22"/>
        </w:rPr>
        <w:lastRenderedPageBreak/>
        <w:t>Coordination of the online adult support group</w:t>
      </w:r>
    </w:p>
    <w:p w:rsidR="002D540B" w:rsidRPr="002D540B" w:rsidRDefault="002D540B" w:rsidP="002D540B">
      <w:pPr>
        <w:spacing w:after="0"/>
        <w:ind w:left="360"/>
        <w:jc w:val="both"/>
        <w:rPr>
          <w:rFonts w:cstheme="minorHAnsi"/>
          <w:sz w:val="22"/>
        </w:rPr>
      </w:pPr>
      <w:r w:rsidRPr="002D540B">
        <w:rPr>
          <w:rFonts w:cstheme="minorHAnsi"/>
          <w:sz w:val="22"/>
        </w:rPr>
        <w:t xml:space="preserve">An online adult support group was established during October 2017.  This is a private social group for people who share the bond of Muscular Dystrophy.  There are currently 71 members. </w:t>
      </w:r>
    </w:p>
    <w:p w:rsidR="002D540B" w:rsidRPr="002D540B" w:rsidRDefault="002D540B" w:rsidP="002D540B">
      <w:pPr>
        <w:spacing w:after="0"/>
        <w:jc w:val="both"/>
        <w:rPr>
          <w:rFonts w:cstheme="minorHAnsi"/>
          <w:sz w:val="22"/>
        </w:rPr>
      </w:pPr>
    </w:p>
    <w:p w:rsidR="002D540B" w:rsidRPr="002D540B" w:rsidRDefault="002D540B" w:rsidP="002D540B">
      <w:pPr>
        <w:pStyle w:val="ListParagraph"/>
        <w:numPr>
          <w:ilvl w:val="0"/>
          <w:numId w:val="33"/>
        </w:numPr>
        <w:spacing w:after="0"/>
        <w:jc w:val="both"/>
        <w:rPr>
          <w:rFonts w:cstheme="minorHAnsi"/>
          <w:color w:val="C00000" w:themeColor="accent1"/>
          <w:sz w:val="22"/>
        </w:rPr>
      </w:pPr>
      <w:r w:rsidRPr="002D540B">
        <w:rPr>
          <w:rFonts w:cstheme="minorHAnsi"/>
          <w:color w:val="C00000" w:themeColor="accent1"/>
          <w:sz w:val="22"/>
        </w:rPr>
        <w:t>Research</w:t>
      </w:r>
    </w:p>
    <w:p w:rsidR="002D540B" w:rsidRPr="002D540B" w:rsidRDefault="002D540B" w:rsidP="002D540B">
      <w:pPr>
        <w:spacing w:after="0"/>
        <w:ind w:left="360"/>
        <w:jc w:val="both"/>
        <w:rPr>
          <w:rFonts w:cstheme="minorHAnsi"/>
          <w:sz w:val="22"/>
        </w:rPr>
      </w:pPr>
      <w:r w:rsidRPr="002D540B">
        <w:rPr>
          <w:rFonts w:cstheme="minorHAnsi"/>
          <w:sz w:val="22"/>
        </w:rPr>
        <w:t xml:space="preserve">MDFSA was invited by the newly established International Centre for Genomic Medicine in Neuromuscular Disease (ICGNMD) to participate in their research study.   The study is led by the University College London and Cambridge University and includes partners from five developing countries, i.e. South Africa, Brazil, India, Zambia and Turkey.  The main objectives are to build Neuromuscular Disease cohorts in these countries, identify the genes involved in the disease in each population, and build human capacities in each country and international networks that are sustainable. Reaching these objectives will greatly help to address the treatment of the various Neuromuscular Diseases.  </w:t>
      </w:r>
    </w:p>
    <w:p w:rsidR="002D540B" w:rsidRPr="002D540B" w:rsidRDefault="002D540B" w:rsidP="002D540B">
      <w:pPr>
        <w:spacing w:after="0"/>
        <w:jc w:val="both"/>
        <w:rPr>
          <w:rFonts w:cstheme="minorHAnsi"/>
          <w:sz w:val="22"/>
        </w:rPr>
      </w:pPr>
    </w:p>
    <w:p w:rsidR="002D540B" w:rsidRPr="002D540B" w:rsidRDefault="002D540B" w:rsidP="002D540B">
      <w:pPr>
        <w:spacing w:after="0"/>
        <w:jc w:val="both"/>
        <w:rPr>
          <w:rFonts w:cstheme="minorHAnsi"/>
          <w:sz w:val="22"/>
        </w:rPr>
      </w:pPr>
    </w:p>
    <w:p w:rsidR="002D540B" w:rsidRPr="002D540B" w:rsidRDefault="00D00C4F" w:rsidP="002D540B">
      <w:pPr>
        <w:pStyle w:val="Heading3"/>
        <w:numPr>
          <w:ilvl w:val="2"/>
          <w:numId w:val="10"/>
        </w:numPr>
        <w:ind w:left="426" w:firstLine="0"/>
        <w:rPr>
          <w:color w:val="C00000" w:themeColor="accent1"/>
        </w:rPr>
      </w:pPr>
      <w:bookmarkStart w:id="15" w:name="_Toc51680520"/>
      <w:r>
        <w:rPr>
          <w:rFonts w:cstheme="minorHAnsi"/>
          <w:noProof/>
          <w:sz w:val="22"/>
          <w:lang w:val="en-ZA" w:eastAsia="en-ZA"/>
        </w:rPr>
        <w:drawing>
          <wp:anchor distT="0" distB="0" distL="114300" distR="114300" simplePos="0" relativeHeight="251662336" behindDoc="1" locked="0" layoutInCell="1" allowOverlap="1" wp14:anchorId="49EAA247" wp14:editId="49605010">
            <wp:simplePos x="0" y="0"/>
            <wp:positionH relativeFrom="column">
              <wp:posOffset>3762375</wp:posOffset>
            </wp:positionH>
            <wp:positionV relativeFrom="paragraph">
              <wp:posOffset>332740</wp:posOffset>
            </wp:positionV>
            <wp:extent cx="1219200" cy="1724025"/>
            <wp:effectExtent l="19050" t="19050" r="19050" b="28575"/>
            <wp:wrapTight wrapText="bothSides">
              <wp:wrapPolygon edited="0">
                <wp:start x="-338" y="-239"/>
                <wp:lineTo x="-338" y="21719"/>
                <wp:lineTo x="21600" y="21719"/>
                <wp:lineTo x="21600" y="-239"/>
                <wp:lineTo x="-338" y="-239"/>
              </wp:wrapPolygon>
            </wp:wrapTight>
            <wp:docPr id="26" name="Picture 26" descr="C:\Users\Gerda\Documents\Website\MDF Magazine Newsletter Issue 60 December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rda\Documents\Website\MDF Magazine Newsletter Issue 60 December 201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200" cy="1724025"/>
                    </a:xfrm>
                    <a:prstGeom prst="rect">
                      <a:avLst/>
                    </a:prstGeom>
                    <a:ln w="1905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2D540B" w:rsidRPr="002D540B">
        <w:rPr>
          <w:color w:val="C00000" w:themeColor="accent1"/>
        </w:rPr>
        <w:t>General Operations and Management</w:t>
      </w:r>
      <w:bookmarkEnd w:id="15"/>
    </w:p>
    <w:p w:rsidR="002D540B" w:rsidRPr="002D540B" w:rsidRDefault="002D540B" w:rsidP="002D540B">
      <w:pPr>
        <w:spacing w:after="0"/>
        <w:jc w:val="both"/>
        <w:rPr>
          <w:rFonts w:cstheme="minorHAnsi"/>
          <w:sz w:val="22"/>
        </w:rPr>
      </w:pPr>
    </w:p>
    <w:p w:rsidR="002D540B" w:rsidRPr="002D540B" w:rsidRDefault="002D540B" w:rsidP="002D540B">
      <w:pPr>
        <w:pStyle w:val="ListParagraph"/>
        <w:numPr>
          <w:ilvl w:val="0"/>
          <w:numId w:val="33"/>
        </w:numPr>
        <w:spacing w:after="0"/>
        <w:jc w:val="both"/>
        <w:rPr>
          <w:rFonts w:cstheme="minorHAnsi"/>
          <w:color w:val="C00000" w:themeColor="accent1"/>
          <w:sz w:val="22"/>
        </w:rPr>
      </w:pPr>
      <w:r w:rsidRPr="002D540B">
        <w:rPr>
          <w:rFonts w:cstheme="minorHAnsi"/>
          <w:color w:val="C00000" w:themeColor="accent1"/>
          <w:sz w:val="22"/>
        </w:rPr>
        <w:t>New ambassador for MDFSA</w:t>
      </w:r>
    </w:p>
    <w:p w:rsidR="002D540B" w:rsidRPr="002D540B" w:rsidRDefault="002D540B" w:rsidP="002D540B">
      <w:pPr>
        <w:spacing w:after="0"/>
        <w:ind w:left="360"/>
        <w:jc w:val="both"/>
        <w:rPr>
          <w:rFonts w:cstheme="minorHAnsi"/>
          <w:sz w:val="22"/>
        </w:rPr>
      </w:pPr>
      <w:r w:rsidRPr="002D540B">
        <w:rPr>
          <w:rFonts w:cstheme="minorHAnsi"/>
          <w:sz w:val="22"/>
        </w:rPr>
        <w:t>Vene van Rooyen kindly agreed to be the ambassador for the Foundation.  She is currently Miss Scuba SA and Miss MWI (Magnificent Woman Icon) SA, as well as the Face of Mpumalanga Tourism.  She is passionate about muscular dystrophy as her aunt and grandfather is affected by distal muscular dystrophy.</w:t>
      </w:r>
      <w:r w:rsidR="00986A5D" w:rsidRPr="00986A5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D540B" w:rsidRDefault="002D540B" w:rsidP="002D540B">
      <w:pPr>
        <w:spacing w:after="0"/>
        <w:jc w:val="both"/>
        <w:rPr>
          <w:rFonts w:cstheme="minorHAnsi"/>
          <w:sz w:val="22"/>
        </w:rPr>
      </w:pPr>
    </w:p>
    <w:p w:rsidR="00D00C4F" w:rsidRPr="002D540B" w:rsidRDefault="00D00C4F" w:rsidP="002D540B">
      <w:pPr>
        <w:spacing w:after="0"/>
        <w:jc w:val="both"/>
        <w:rPr>
          <w:rFonts w:cstheme="minorHAnsi"/>
          <w:sz w:val="22"/>
        </w:rPr>
      </w:pPr>
    </w:p>
    <w:p w:rsidR="002D540B" w:rsidRPr="002D540B" w:rsidRDefault="002D540B" w:rsidP="002D540B">
      <w:pPr>
        <w:pStyle w:val="ListParagraph"/>
        <w:numPr>
          <w:ilvl w:val="0"/>
          <w:numId w:val="33"/>
        </w:numPr>
        <w:spacing w:after="0"/>
        <w:jc w:val="both"/>
        <w:rPr>
          <w:rFonts w:cstheme="minorHAnsi"/>
          <w:color w:val="C00000" w:themeColor="accent1"/>
          <w:sz w:val="22"/>
        </w:rPr>
      </w:pPr>
      <w:r w:rsidRPr="002D540B">
        <w:rPr>
          <w:rFonts w:cstheme="minorHAnsi"/>
          <w:color w:val="C00000" w:themeColor="accent1"/>
          <w:sz w:val="22"/>
        </w:rPr>
        <w:t xml:space="preserve">Management of member database </w:t>
      </w:r>
    </w:p>
    <w:p w:rsidR="002D540B" w:rsidRPr="002D540B" w:rsidRDefault="002D540B" w:rsidP="002D540B">
      <w:pPr>
        <w:spacing w:after="0"/>
        <w:ind w:left="360"/>
        <w:jc w:val="both"/>
        <w:rPr>
          <w:rFonts w:cstheme="minorHAnsi"/>
          <w:sz w:val="22"/>
        </w:rPr>
      </w:pPr>
      <w:r w:rsidRPr="002D540B">
        <w:rPr>
          <w:rFonts w:cstheme="minorHAnsi"/>
          <w:sz w:val="22"/>
        </w:rPr>
        <w:t xml:space="preserve">As reported previously our member database crashed during December 2017.  Since then we have been operating an Excel-based database.  We were however in the fortunate position that a Cape Town based company offered to develop a new online database.  The development was in its final stages when the COVID 19 pandemic hit South Africa.  Due to financial constraints, Find the Gap, however had to de-activate our account.  </w:t>
      </w:r>
    </w:p>
    <w:p w:rsidR="002D540B" w:rsidRPr="002D540B" w:rsidRDefault="002D540B" w:rsidP="002D540B">
      <w:pPr>
        <w:spacing w:after="0"/>
        <w:ind w:left="360"/>
        <w:jc w:val="both"/>
        <w:rPr>
          <w:rFonts w:cstheme="minorHAnsi"/>
          <w:sz w:val="22"/>
        </w:rPr>
      </w:pPr>
    </w:p>
    <w:p w:rsidR="002D540B" w:rsidRPr="002D540B" w:rsidRDefault="002D540B" w:rsidP="002D540B">
      <w:pPr>
        <w:spacing w:after="0"/>
        <w:ind w:left="360"/>
        <w:jc w:val="both"/>
        <w:rPr>
          <w:rFonts w:cstheme="minorHAnsi"/>
          <w:sz w:val="22"/>
        </w:rPr>
      </w:pPr>
      <w:r w:rsidRPr="002D540B">
        <w:rPr>
          <w:rFonts w:cstheme="minorHAnsi"/>
          <w:sz w:val="22"/>
        </w:rPr>
        <w:t xml:space="preserve">A special thank you to Andrew Jansen for offering to design a new database for us pro bono. </w:t>
      </w:r>
    </w:p>
    <w:p w:rsidR="002D540B" w:rsidRPr="002D540B" w:rsidRDefault="002D540B" w:rsidP="002D540B">
      <w:pPr>
        <w:spacing w:after="0"/>
        <w:jc w:val="both"/>
        <w:rPr>
          <w:rFonts w:cstheme="minorHAnsi"/>
          <w:sz w:val="22"/>
        </w:rPr>
      </w:pPr>
    </w:p>
    <w:p w:rsidR="002D540B" w:rsidRPr="002D540B" w:rsidRDefault="002D540B" w:rsidP="002D540B">
      <w:pPr>
        <w:pStyle w:val="ListParagraph"/>
        <w:numPr>
          <w:ilvl w:val="0"/>
          <w:numId w:val="33"/>
        </w:numPr>
        <w:spacing w:after="0"/>
        <w:jc w:val="both"/>
        <w:rPr>
          <w:rFonts w:cstheme="minorHAnsi"/>
          <w:color w:val="C00000" w:themeColor="accent1"/>
          <w:sz w:val="22"/>
        </w:rPr>
      </w:pPr>
      <w:r w:rsidRPr="002D540B">
        <w:rPr>
          <w:rFonts w:cstheme="minorHAnsi"/>
          <w:color w:val="C00000" w:themeColor="accent1"/>
          <w:sz w:val="22"/>
        </w:rPr>
        <w:t>Policy development</w:t>
      </w:r>
    </w:p>
    <w:p w:rsidR="002D540B" w:rsidRDefault="002D540B" w:rsidP="002D540B">
      <w:pPr>
        <w:spacing w:after="0"/>
        <w:ind w:left="360"/>
        <w:jc w:val="both"/>
        <w:rPr>
          <w:rFonts w:cstheme="minorHAnsi"/>
          <w:sz w:val="22"/>
        </w:rPr>
      </w:pPr>
      <w:r w:rsidRPr="002D540B">
        <w:rPr>
          <w:rFonts w:cstheme="minorHAnsi"/>
          <w:sz w:val="22"/>
        </w:rPr>
        <w:t>In this reporting period a great deal of attention was given to ensure sound administration and governance of MDFSA.  The nature of our organisation demands that the certain systems and policies and procedures are in place.  The following policies have been drafted and implemented:</w:t>
      </w:r>
    </w:p>
    <w:p w:rsidR="002D540B" w:rsidRPr="002D540B" w:rsidRDefault="002D540B" w:rsidP="002D540B">
      <w:pPr>
        <w:spacing w:after="0"/>
        <w:ind w:left="360"/>
        <w:jc w:val="both"/>
        <w:rPr>
          <w:rFonts w:cstheme="minorHAnsi"/>
          <w:sz w:val="22"/>
        </w:rPr>
      </w:pPr>
    </w:p>
    <w:p w:rsidR="002D540B" w:rsidRPr="00661919" w:rsidRDefault="002D540B" w:rsidP="002D540B">
      <w:pPr>
        <w:pStyle w:val="ListParagraph"/>
        <w:numPr>
          <w:ilvl w:val="0"/>
          <w:numId w:val="34"/>
        </w:numPr>
        <w:spacing w:after="0"/>
        <w:jc w:val="both"/>
        <w:rPr>
          <w:rFonts w:cstheme="minorHAnsi"/>
          <w:color w:val="auto"/>
          <w:sz w:val="22"/>
        </w:rPr>
      </w:pPr>
      <w:r w:rsidRPr="00661919">
        <w:rPr>
          <w:rFonts w:cstheme="minorHAnsi"/>
          <w:color w:val="auto"/>
          <w:sz w:val="22"/>
        </w:rPr>
        <w:t>Corporate Identity Policy</w:t>
      </w:r>
    </w:p>
    <w:p w:rsidR="002D540B" w:rsidRPr="00661919" w:rsidRDefault="002D540B" w:rsidP="002D540B">
      <w:pPr>
        <w:pStyle w:val="ListParagraph"/>
        <w:numPr>
          <w:ilvl w:val="0"/>
          <w:numId w:val="34"/>
        </w:numPr>
        <w:spacing w:after="0"/>
        <w:jc w:val="both"/>
        <w:rPr>
          <w:rFonts w:cstheme="minorHAnsi"/>
          <w:color w:val="auto"/>
          <w:sz w:val="22"/>
        </w:rPr>
      </w:pPr>
      <w:r w:rsidRPr="00661919">
        <w:rPr>
          <w:rFonts w:cstheme="minorHAnsi"/>
          <w:color w:val="auto"/>
          <w:sz w:val="22"/>
        </w:rPr>
        <w:lastRenderedPageBreak/>
        <w:t xml:space="preserve">Occupational Health and Safety Plan  </w:t>
      </w:r>
    </w:p>
    <w:p w:rsidR="002D540B" w:rsidRPr="00661919" w:rsidRDefault="002D540B" w:rsidP="002D540B">
      <w:pPr>
        <w:pStyle w:val="ListParagraph"/>
        <w:numPr>
          <w:ilvl w:val="0"/>
          <w:numId w:val="34"/>
        </w:numPr>
        <w:spacing w:after="0"/>
        <w:jc w:val="both"/>
        <w:rPr>
          <w:rFonts w:cstheme="minorHAnsi"/>
          <w:color w:val="auto"/>
          <w:sz w:val="22"/>
        </w:rPr>
      </w:pPr>
      <w:r w:rsidRPr="00661919">
        <w:rPr>
          <w:rFonts w:cstheme="minorHAnsi"/>
          <w:color w:val="auto"/>
          <w:sz w:val="22"/>
        </w:rPr>
        <w:t xml:space="preserve">Contracts of Employment </w:t>
      </w:r>
    </w:p>
    <w:p w:rsidR="002D540B" w:rsidRPr="00661919" w:rsidRDefault="002D540B" w:rsidP="002D540B">
      <w:pPr>
        <w:pStyle w:val="ListParagraph"/>
        <w:numPr>
          <w:ilvl w:val="0"/>
          <w:numId w:val="34"/>
        </w:numPr>
        <w:spacing w:after="0"/>
        <w:jc w:val="both"/>
        <w:rPr>
          <w:rFonts w:cstheme="minorHAnsi"/>
          <w:color w:val="auto"/>
          <w:sz w:val="22"/>
        </w:rPr>
      </w:pPr>
      <w:r w:rsidRPr="00661919">
        <w:rPr>
          <w:rFonts w:cstheme="minorHAnsi"/>
          <w:color w:val="auto"/>
          <w:sz w:val="22"/>
        </w:rPr>
        <w:t>Basic Conditions of Employment</w:t>
      </w:r>
    </w:p>
    <w:p w:rsidR="002D540B" w:rsidRPr="00661919" w:rsidRDefault="002D540B" w:rsidP="002D540B">
      <w:pPr>
        <w:pStyle w:val="ListParagraph"/>
        <w:numPr>
          <w:ilvl w:val="0"/>
          <w:numId w:val="34"/>
        </w:numPr>
        <w:spacing w:after="0"/>
        <w:jc w:val="both"/>
        <w:rPr>
          <w:rFonts w:cstheme="minorHAnsi"/>
          <w:color w:val="auto"/>
          <w:sz w:val="22"/>
        </w:rPr>
      </w:pPr>
      <w:r w:rsidRPr="00661919">
        <w:rPr>
          <w:rFonts w:cstheme="minorHAnsi"/>
          <w:color w:val="auto"/>
          <w:sz w:val="22"/>
        </w:rPr>
        <w:t xml:space="preserve">Performance Management </w:t>
      </w:r>
    </w:p>
    <w:p w:rsidR="002D540B" w:rsidRPr="00661919" w:rsidRDefault="002D540B" w:rsidP="002D540B">
      <w:pPr>
        <w:pStyle w:val="ListParagraph"/>
        <w:numPr>
          <w:ilvl w:val="0"/>
          <w:numId w:val="34"/>
        </w:numPr>
        <w:spacing w:after="0"/>
        <w:jc w:val="both"/>
        <w:rPr>
          <w:rFonts w:cstheme="minorHAnsi"/>
          <w:color w:val="auto"/>
          <w:sz w:val="22"/>
        </w:rPr>
      </w:pPr>
      <w:r w:rsidRPr="00661919">
        <w:rPr>
          <w:rFonts w:cstheme="minorHAnsi"/>
          <w:color w:val="auto"/>
          <w:sz w:val="22"/>
        </w:rPr>
        <w:t>COVID 19 workplace policy</w:t>
      </w:r>
    </w:p>
    <w:p w:rsidR="002D540B" w:rsidRPr="00661919" w:rsidRDefault="002D540B" w:rsidP="002D540B">
      <w:pPr>
        <w:pStyle w:val="ListParagraph"/>
        <w:numPr>
          <w:ilvl w:val="0"/>
          <w:numId w:val="34"/>
        </w:numPr>
        <w:spacing w:after="0"/>
        <w:jc w:val="both"/>
        <w:rPr>
          <w:rFonts w:cstheme="minorHAnsi"/>
          <w:color w:val="auto"/>
          <w:sz w:val="22"/>
        </w:rPr>
      </w:pPr>
      <w:r w:rsidRPr="00661919">
        <w:rPr>
          <w:rFonts w:cstheme="minorHAnsi"/>
          <w:color w:val="auto"/>
          <w:sz w:val="22"/>
        </w:rPr>
        <w:t>Vehicle policy</w:t>
      </w:r>
      <w:r w:rsidRPr="00661919">
        <w:rPr>
          <w:rFonts w:cstheme="minorHAnsi"/>
          <w:color w:val="auto"/>
          <w:sz w:val="22"/>
        </w:rPr>
        <w:tab/>
      </w:r>
    </w:p>
    <w:p w:rsidR="002D540B" w:rsidRPr="002D540B" w:rsidRDefault="002D540B" w:rsidP="002D540B">
      <w:pPr>
        <w:spacing w:after="0"/>
        <w:jc w:val="both"/>
        <w:rPr>
          <w:rFonts w:cstheme="minorHAnsi"/>
          <w:sz w:val="22"/>
        </w:rPr>
      </w:pPr>
    </w:p>
    <w:p w:rsidR="002D540B" w:rsidRPr="004E69C0" w:rsidRDefault="002D540B" w:rsidP="004E69C0">
      <w:pPr>
        <w:pStyle w:val="Heading3"/>
        <w:numPr>
          <w:ilvl w:val="2"/>
          <w:numId w:val="10"/>
        </w:numPr>
        <w:ind w:left="426" w:firstLine="0"/>
        <w:rPr>
          <w:color w:val="C00000" w:themeColor="accent1"/>
        </w:rPr>
      </w:pPr>
      <w:bookmarkStart w:id="16" w:name="_Toc51680521"/>
      <w:r w:rsidRPr="002D540B">
        <w:rPr>
          <w:color w:val="C00000" w:themeColor="accent1"/>
        </w:rPr>
        <w:t>Fundraising</w:t>
      </w:r>
      <w:bookmarkEnd w:id="16"/>
      <w:r w:rsidRPr="004E69C0">
        <w:rPr>
          <w:color w:val="C00000" w:themeColor="accent1"/>
        </w:rPr>
        <w:t xml:space="preserve"> </w:t>
      </w:r>
    </w:p>
    <w:p w:rsidR="002D540B" w:rsidRPr="002D540B" w:rsidRDefault="002D540B" w:rsidP="002D540B">
      <w:pPr>
        <w:spacing w:after="0"/>
        <w:jc w:val="both"/>
        <w:rPr>
          <w:rFonts w:cstheme="minorHAnsi"/>
          <w:sz w:val="22"/>
        </w:rPr>
      </w:pPr>
    </w:p>
    <w:p w:rsidR="002D540B" w:rsidRPr="004E69C0" w:rsidRDefault="002D540B" w:rsidP="004E69C0">
      <w:pPr>
        <w:pStyle w:val="ListParagraph"/>
        <w:numPr>
          <w:ilvl w:val="0"/>
          <w:numId w:val="33"/>
        </w:numPr>
        <w:spacing w:after="0"/>
        <w:jc w:val="both"/>
        <w:rPr>
          <w:rFonts w:cstheme="minorHAnsi"/>
          <w:color w:val="C00000" w:themeColor="accent1"/>
          <w:sz w:val="22"/>
        </w:rPr>
      </w:pPr>
      <w:r w:rsidRPr="004E69C0">
        <w:rPr>
          <w:rFonts w:cstheme="minorHAnsi"/>
          <w:color w:val="C00000" w:themeColor="accent1"/>
          <w:sz w:val="22"/>
        </w:rPr>
        <w:t>Crossbow Fundraising Campaign</w:t>
      </w:r>
    </w:p>
    <w:p w:rsidR="002D540B" w:rsidRPr="002D540B" w:rsidRDefault="002D540B" w:rsidP="004E69C0">
      <w:pPr>
        <w:spacing w:after="0"/>
        <w:ind w:left="360"/>
        <w:jc w:val="both"/>
        <w:rPr>
          <w:rFonts w:cstheme="minorHAnsi"/>
          <w:sz w:val="22"/>
        </w:rPr>
      </w:pPr>
      <w:r w:rsidRPr="002D540B">
        <w:rPr>
          <w:rFonts w:cstheme="minorHAnsi"/>
          <w:sz w:val="22"/>
        </w:rPr>
        <w:t>Crossbow Marketing Consultants (PTY) LTD remains our greatest fundraiser.  Since 1988 Crossbow has been assisting us to raise funds by designing, manufacturing, marketing and selling various products for and on behalf of MDFSA.</w:t>
      </w:r>
    </w:p>
    <w:p w:rsidR="002D540B" w:rsidRPr="002D540B" w:rsidRDefault="002D540B" w:rsidP="004E69C0">
      <w:pPr>
        <w:spacing w:after="0"/>
        <w:ind w:left="360"/>
        <w:jc w:val="both"/>
        <w:rPr>
          <w:rFonts w:cstheme="minorHAnsi"/>
          <w:sz w:val="22"/>
        </w:rPr>
      </w:pPr>
    </w:p>
    <w:p w:rsidR="002D540B" w:rsidRPr="002D540B" w:rsidRDefault="002D540B" w:rsidP="004E69C0">
      <w:pPr>
        <w:spacing w:after="0"/>
        <w:ind w:left="360"/>
        <w:jc w:val="both"/>
        <w:rPr>
          <w:rFonts w:cstheme="minorHAnsi"/>
          <w:sz w:val="22"/>
        </w:rPr>
      </w:pPr>
      <w:r w:rsidRPr="002D540B">
        <w:rPr>
          <w:rFonts w:cstheme="minorHAnsi"/>
          <w:sz w:val="22"/>
        </w:rPr>
        <w:t xml:space="preserve">We wish to thank Crossbow for their unwavering support.  The income generated by them allows us to work towards the goals of our organisation.  We truly see this partnership as essential to our survival. </w:t>
      </w:r>
    </w:p>
    <w:p w:rsidR="002D540B" w:rsidRPr="002D540B" w:rsidRDefault="002D540B" w:rsidP="002D540B">
      <w:pPr>
        <w:spacing w:after="0"/>
        <w:jc w:val="both"/>
        <w:rPr>
          <w:rFonts w:cstheme="minorHAnsi"/>
          <w:sz w:val="22"/>
        </w:rPr>
      </w:pPr>
    </w:p>
    <w:p w:rsidR="002D540B" w:rsidRPr="004E69C0" w:rsidRDefault="002D540B" w:rsidP="004E69C0">
      <w:pPr>
        <w:pStyle w:val="ListParagraph"/>
        <w:numPr>
          <w:ilvl w:val="0"/>
          <w:numId w:val="33"/>
        </w:numPr>
        <w:spacing w:after="0"/>
        <w:jc w:val="both"/>
        <w:rPr>
          <w:rFonts w:cstheme="minorHAnsi"/>
          <w:color w:val="C00000" w:themeColor="accent1"/>
          <w:sz w:val="22"/>
        </w:rPr>
      </w:pPr>
      <w:r w:rsidRPr="004E69C0">
        <w:rPr>
          <w:rFonts w:cstheme="minorHAnsi"/>
          <w:color w:val="C00000" w:themeColor="accent1"/>
          <w:sz w:val="22"/>
        </w:rPr>
        <w:t>National Lotteries Commission (NLC)</w:t>
      </w:r>
    </w:p>
    <w:p w:rsidR="002D540B" w:rsidRPr="002D540B" w:rsidRDefault="002D540B" w:rsidP="004E69C0">
      <w:pPr>
        <w:spacing w:after="0"/>
        <w:ind w:left="360"/>
        <w:jc w:val="both"/>
        <w:rPr>
          <w:rFonts w:cstheme="minorHAnsi"/>
          <w:sz w:val="22"/>
        </w:rPr>
      </w:pPr>
      <w:r w:rsidRPr="002D540B">
        <w:rPr>
          <w:rFonts w:cstheme="minorHAnsi"/>
          <w:sz w:val="22"/>
        </w:rPr>
        <w:t xml:space="preserve">An amount of R 914,593.00 has been allocated to the Foundation, inclusive of the National Office and KZN branch.  The bulk of the funding was earmarked for a company vehicle for KZN branch but allowance was also made for some operational expenses. </w:t>
      </w:r>
    </w:p>
    <w:p w:rsidR="002D540B" w:rsidRPr="002D540B" w:rsidRDefault="002D540B" w:rsidP="004E69C0">
      <w:pPr>
        <w:spacing w:after="0"/>
        <w:ind w:left="360"/>
        <w:jc w:val="both"/>
        <w:rPr>
          <w:rFonts w:cstheme="minorHAnsi"/>
          <w:sz w:val="22"/>
        </w:rPr>
      </w:pPr>
    </w:p>
    <w:p w:rsidR="002D540B" w:rsidRPr="002D540B" w:rsidRDefault="002D540B" w:rsidP="004E69C0">
      <w:pPr>
        <w:spacing w:after="0"/>
        <w:ind w:left="360"/>
        <w:jc w:val="both"/>
        <w:rPr>
          <w:rFonts w:cstheme="minorHAnsi"/>
          <w:sz w:val="22"/>
        </w:rPr>
      </w:pPr>
      <w:r w:rsidRPr="002D540B">
        <w:rPr>
          <w:rFonts w:cstheme="minorHAnsi"/>
          <w:sz w:val="22"/>
        </w:rPr>
        <w:t>This funding also provided the opportunity to appoint an administrator/fundraiser on a 1 year fixed term contract.  A hearty welcome to Sarie Truter in joining our team.</w:t>
      </w:r>
    </w:p>
    <w:p w:rsidR="002D540B" w:rsidRPr="002D540B" w:rsidRDefault="002D540B" w:rsidP="004E69C0">
      <w:pPr>
        <w:spacing w:after="0"/>
        <w:ind w:left="360"/>
        <w:jc w:val="both"/>
        <w:rPr>
          <w:rFonts w:cstheme="minorHAnsi"/>
          <w:sz w:val="22"/>
        </w:rPr>
      </w:pPr>
    </w:p>
    <w:p w:rsidR="002D540B" w:rsidRPr="004E69C0" w:rsidRDefault="002D540B" w:rsidP="004E69C0">
      <w:pPr>
        <w:pStyle w:val="ListParagraph"/>
        <w:numPr>
          <w:ilvl w:val="0"/>
          <w:numId w:val="33"/>
        </w:numPr>
        <w:spacing w:after="0"/>
        <w:jc w:val="both"/>
        <w:rPr>
          <w:rFonts w:cstheme="minorHAnsi"/>
          <w:color w:val="auto"/>
          <w:sz w:val="22"/>
        </w:rPr>
      </w:pPr>
      <w:r w:rsidRPr="004E69C0">
        <w:rPr>
          <w:rFonts w:cstheme="minorHAnsi"/>
          <w:color w:val="C00000" w:themeColor="accent1"/>
          <w:sz w:val="22"/>
        </w:rPr>
        <w:t>Donations</w:t>
      </w:r>
    </w:p>
    <w:p w:rsidR="002D540B" w:rsidRPr="002D540B" w:rsidRDefault="002D540B" w:rsidP="004E69C0">
      <w:pPr>
        <w:spacing w:after="0"/>
        <w:ind w:left="360"/>
        <w:jc w:val="both"/>
        <w:rPr>
          <w:rFonts w:cstheme="minorHAnsi"/>
          <w:sz w:val="22"/>
        </w:rPr>
      </w:pPr>
      <w:r w:rsidRPr="002D540B">
        <w:rPr>
          <w:rFonts w:cstheme="minorHAnsi"/>
          <w:sz w:val="22"/>
        </w:rPr>
        <w:t>We appreciate and give thanks to the individuals and companies for their kind donations.  Support of the Muscular Dystrophy Foundation makes it possible to provide a service and support structure to families affected by this crippling and often fatal disease.</w:t>
      </w:r>
    </w:p>
    <w:p w:rsidR="002D540B" w:rsidRPr="002D540B" w:rsidRDefault="002D540B" w:rsidP="002D540B">
      <w:pPr>
        <w:spacing w:after="0"/>
        <w:jc w:val="both"/>
        <w:rPr>
          <w:rFonts w:cstheme="minorHAnsi"/>
          <w:sz w:val="22"/>
        </w:rPr>
      </w:pPr>
    </w:p>
    <w:p w:rsidR="002D540B" w:rsidRPr="004E69C0" w:rsidRDefault="002D540B" w:rsidP="004E69C0">
      <w:pPr>
        <w:pStyle w:val="ListParagraph"/>
        <w:numPr>
          <w:ilvl w:val="0"/>
          <w:numId w:val="33"/>
        </w:numPr>
        <w:spacing w:after="0"/>
        <w:jc w:val="both"/>
        <w:rPr>
          <w:rFonts w:cstheme="minorHAnsi"/>
          <w:color w:val="C00000" w:themeColor="accent1"/>
          <w:sz w:val="22"/>
        </w:rPr>
      </w:pPr>
      <w:r w:rsidRPr="004E69C0">
        <w:rPr>
          <w:rFonts w:cstheme="minorHAnsi"/>
          <w:color w:val="C00000" w:themeColor="accent1"/>
          <w:sz w:val="22"/>
        </w:rPr>
        <w:t>Society Lottery</w:t>
      </w:r>
    </w:p>
    <w:p w:rsidR="002D540B" w:rsidRPr="002D540B" w:rsidRDefault="002D540B" w:rsidP="004E69C0">
      <w:pPr>
        <w:spacing w:after="0"/>
        <w:ind w:left="360"/>
        <w:jc w:val="both"/>
        <w:rPr>
          <w:rFonts w:cstheme="minorHAnsi"/>
          <w:sz w:val="22"/>
        </w:rPr>
      </w:pPr>
      <w:r w:rsidRPr="002D540B">
        <w:rPr>
          <w:rFonts w:cstheme="minorHAnsi"/>
          <w:sz w:val="22"/>
        </w:rPr>
        <w:t xml:space="preserve">You may remember that the Foundation reported last year that Rovos Rail generously donated a one-way trip for two people (sharing) in a Deluxe Suite and that we raffled these tickets.  A total number of 236 raffle tickets were sold.  The draw for the lucky winner was held on 17 December 2019. </w:t>
      </w:r>
    </w:p>
    <w:p w:rsidR="002D540B" w:rsidRPr="002D540B" w:rsidRDefault="002D540B" w:rsidP="004E69C0">
      <w:pPr>
        <w:spacing w:after="0"/>
        <w:ind w:left="360"/>
        <w:jc w:val="both"/>
        <w:rPr>
          <w:rFonts w:cstheme="minorHAnsi"/>
          <w:sz w:val="22"/>
        </w:rPr>
      </w:pPr>
    </w:p>
    <w:p w:rsidR="002D540B" w:rsidRPr="002D540B" w:rsidRDefault="002D540B" w:rsidP="004E69C0">
      <w:pPr>
        <w:spacing w:after="0"/>
        <w:ind w:left="360"/>
        <w:jc w:val="both"/>
        <w:rPr>
          <w:rFonts w:cstheme="minorHAnsi"/>
          <w:sz w:val="22"/>
        </w:rPr>
      </w:pPr>
      <w:r w:rsidRPr="002D540B">
        <w:rPr>
          <w:rFonts w:cstheme="minorHAnsi"/>
          <w:sz w:val="22"/>
        </w:rPr>
        <w:t xml:space="preserve">Unfortunately, due to the alert levels put in place to manage the COVID-19 pandemic, the train is not operating presently.  Rovos Rail graciously made the tickets valid for another year. </w:t>
      </w:r>
    </w:p>
    <w:p w:rsidR="002D540B" w:rsidRPr="002D540B" w:rsidRDefault="002D540B" w:rsidP="004E69C0">
      <w:pPr>
        <w:spacing w:after="0"/>
        <w:ind w:left="360"/>
        <w:jc w:val="both"/>
        <w:rPr>
          <w:rFonts w:cstheme="minorHAnsi"/>
          <w:sz w:val="22"/>
        </w:rPr>
      </w:pPr>
    </w:p>
    <w:p w:rsidR="002D540B" w:rsidRPr="002D540B" w:rsidRDefault="002D540B" w:rsidP="004E69C0">
      <w:pPr>
        <w:spacing w:after="0"/>
        <w:ind w:left="360"/>
        <w:jc w:val="both"/>
        <w:rPr>
          <w:rFonts w:cstheme="minorHAnsi"/>
          <w:sz w:val="22"/>
        </w:rPr>
      </w:pPr>
      <w:r w:rsidRPr="002D540B">
        <w:rPr>
          <w:rFonts w:cstheme="minorHAnsi"/>
          <w:sz w:val="22"/>
        </w:rPr>
        <w:t>A warm thank you once again to Rovos Rail for this fantastic donation.</w:t>
      </w:r>
    </w:p>
    <w:p w:rsidR="002D540B" w:rsidRDefault="002D540B" w:rsidP="002D540B">
      <w:pPr>
        <w:spacing w:after="0"/>
        <w:jc w:val="both"/>
        <w:rPr>
          <w:rFonts w:cstheme="minorHAnsi"/>
          <w:sz w:val="22"/>
        </w:rPr>
      </w:pPr>
    </w:p>
    <w:p w:rsidR="00661919" w:rsidRPr="002D540B" w:rsidRDefault="00661919" w:rsidP="002D540B">
      <w:pPr>
        <w:spacing w:after="0"/>
        <w:jc w:val="both"/>
        <w:rPr>
          <w:rFonts w:cstheme="minorHAnsi"/>
          <w:sz w:val="22"/>
        </w:rPr>
      </w:pPr>
    </w:p>
    <w:p w:rsidR="002D540B" w:rsidRPr="004E69C0" w:rsidRDefault="002D540B" w:rsidP="004E69C0">
      <w:pPr>
        <w:pStyle w:val="ListParagraph"/>
        <w:numPr>
          <w:ilvl w:val="0"/>
          <w:numId w:val="33"/>
        </w:numPr>
        <w:spacing w:after="0"/>
        <w:jc w:val="both"/>
        <w:rPr>
          <w:rFonts w:cstheme="minorHAnsi"/>
          <w:color w:val="C00000" w:themeColor="accent1"/>
          <w:sz w:val="22"/>
        </w:rPr>
      </w:pPr>
      <w:r w:rsidRPr="004E69C0">
        <w:rPr>
          <w:rFonts w:cstheme="minorHAnsi"/>
          <w:color w:val="C00000" w:themeColor="accent1"/>
          <w:sz w:val="22"/>
        </w:rPr>
        <w:lastRenderedPageBreak/>
        <w:t>Fundraising during COVID 19 alert levels</w:t>
      </w:r>
    </w:p>
    <w:p w:rsidR="002D540B" w:rsidRPr="002D540B" w:rsidRDefault="00000BBC" w:rsidP="004E69C0">
      <w:pPr>
        <w:spacing w:after="0"/>
        <w:ind w:left="360"/>
        <w:jc w:val="both"/>
        <w:rPr>
          <w:rFonts w:cstheme="minorHAnsi"/>
          <w:sz w:val="22"/>
        </w:rPr>
      </w:pPr>
      <w:r>
        <w:rPr>
          <w:rFonts w:cstheme="minorHAnsi"/>
          <w:noProof/>
          <w:sz w:val="22"/>
          <w:lang w:val="en-ZA" w:eastAsia="en-ZA"/>
        </w:rPr>
        <w:drawing>
          <wp:anchor distT="0" distB="0" distL="114300" distR="114300" simplePos="0" relativeHeight="251663360" behindDoc="1" locked="0" layoutInCell="1" allowOverlap="1" wp14:anchorId="441B23E8" wp14:editId="603D4143">
            <wp:simplePos x="0" y="0"/>
            <wp:positionH relativeFrom="column">
              <wp:posOffset>219075</wp:posOffset>
            </wp:positionH>
            <wp:positionV relativeFrom="paragraph">
              <wp:posOffset>101600</wp:posOffset>
            </wp:positionV>
            <wp:extent cx="1829435" cy="1219200"/>
            <wp:effectExtent l="19050" t="19050" r="18415" b="19050"/>
            <wp:wrapTight wrapText="bothSides">
              <wp:wrapPolygon edited="0">
                <wp:start x="-225" y="-338"/>
                <wp:lineTo x="-225" y="21600"/>
                <wp:lineTo x="21593" y="21600"/>
                <wp:lineTo x="21593" y="-338"/>
                <wp:lineTo x="-225" y="-338"/>
              </wp:wrapPolygon>
            </wp:wrapTight>
            <wp:docPr id="27" name="Picture 27" descr="C:\Users\Gerda\Documents\Magazine\2020\July\Images\Cov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rda\Documents\Magazine\2020\July\Images\Cover phot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9435" cy="1219200"/>
                    </a:xfrm>
                    <a:prstGeom prst="rect">
                      <a:avLst/>
                    </a:prstGeom>
                    <a:ln w="1905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2D540B" w:rsidRPr="002D540B">
        <w:rPr>
          <w:rFonts w:cstheme="minorHAnsi"/>
          <w:sz w:val="22"/>
        </w:rPr>
        <w:t xml:space="preserve">A Fundraising Committee, inclusive of the National Office and all the branches, was established.  It was essential that the Foundation re-align existing fundraising strategies as events will not be allowed for some time in the future.  We are therefore pressed to continue virtually.  In addition, in order to expand our reach and also to minimise fragmentation of efforts, a fundraising strategy was developed for the Foundation. </w:t>
      </w:r>
    </w:p>
    <w:p w:rsidR="004E69C0" w:rsidRDefault="004E69C0" w:rsidP="004E69C0">
      <w:pPr>
        <w:spacing w:after="0" w:line="240" w:lineRule="auto"/>
        <w:ind w:left="720"/>
      </w:pPr>
    </w:p>
    <w:p w:rsidR="00661919" w:rsidRDefault="00661919" w:rsidP="004E69C0">
      <w:pPr>
        <w:spacing w:after="0" w:line="240" w:lineRule="auto"/>
        <w:ind w:left="720"/>
      </w:pPr>
    </w:p>
    <w:p w:rsidR="00661919" w:rsidRDefault="00661919" w:rsidP="004E69C0">
      <w:pPr>
        <w:spacing w:after="0" w:line="240" w:lineRule="auto"/>
        <w:ind w:left="720"/>
      </w:pPr>
    </w:p>
    <w:tbl>
      <w:tblPr>
        <w:tblStyle w:val="TableGrid"/>
        <w:tblW w:w="0" w:type="auto"/>
        <w:tblInd w:w="5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43"/>
        <w:gridCol w:w="3402"/>
      </w:tblGrid>
      <w:tr w:rsidR="004E69C0" w:rsidRPr="00FB120A" w:rsidTr="00661919">
        <w:trPr>
          <w:trHeight w:val="215"/>
          <w:tblHeader/>
        </w:trPr>
        <w:tc>
          <w:tcPr>
            <w:tcW w:w="3543" w:type="dxa"/>
            <w:shd w:val="pct15" w:color="auto" w:fill="auto"/>
          </w:tcPr>
          <w:p w:rsidR="004E69C0" w:rsidRPr="004E69C0" w:rsidRDefault="004E69C0" w:rsidP="00C327DC">
            <w:pPr>
              <w:jc w:val="center"/>
              <w:rPr>
                <w:b/>
                <w:color w:val="C00000" w:themeColor="accent1"/>
              </w:rPr>
            </w:pPr>
            <w:r w:rsidRPr="004E69C0">
              <w:rPr>
                <w:b/>
                <w:color w:val="C00000" w:themeColor="accent1"/>
              </w:rPr>
              <w:t>Campaign</w:t>
            </w:r>
          </w:p>
        </w:tc>
        <w:tc>
          <w:tcPr>
            <w:tcW w:w="3402" w:type="dxa"/>
            <w:shd w:val="pct15" w:color="auto" w:fill="auto"/>
          </w:tcPr>
          <w:p w:rsidR="004E69C0" w:rsidRPr="004E69C0" w:rsidRDefault="004E69C0" w:rsidP="00C327DC">
            <w:pPr>
              <w:jc w:val="center"/>
              <w:rPr>
                <w:b/>
                <w:color w:val="C00000" w:themeColor="accent1"/>
              </w:rPr>
            </w:pPr>
            <w:r w:rsidRPr="004E69C0">
              <w:rPr>
                <w:b/>
                <w:color w:val="C00000" w:themeColor="accent1"/>
              </w:rPr>
              <w:t>Championed by</w:t>
            </w:r>
          </w:p>
        </w:tc>
      </w:tr>
      <w:tr w:rsidR="004E69C0" w:rsidRPr="00FB120A" w:rsidTr="00661919">
        <w:trPr>
          <w:trHeight w:val="648"/>
        </w:trPr>
        <w:tc>
          <w:tcPr>
            <w:tcW w:w="3543" w:type="dxa"/>
          </w:tcPr>
          <w:p w:rsidR="004E69C0" w:rsidRPr="00FB120A" w:rsidRDefault="004E69C0" w:rsidP="00C327DC">
            <w:pPr>
              <w:contextualSpacing/>
              <w:rPr>
                <w:b/>
              </w:rPr>
            </w:pPr>
            <w:r w:rsidRPr="00FB120A">
              <w:rPr>
                <w:b/>
              </w:rPr>
              <w:t>Online Quiz</w:t>
            </w:r>
          </w:p>
          <w:p w:rsidR="004E69C0" w:rsidRPr="00FB120A" w:rsidRDefault="004E69C0" w:rsidP="00C327DC">
            <w:pPr>
              <w:ind w:left="360"/>
              <w:contextualSpacing/>
            </w:pPr>
          </w:p>
        </w:tc>
        <w:tc>
          <w:tcPr>
            <w:tcW w:w="3402" w:type="dxa"/>
          </w:tcPr>
          <w:p w:rsidR="004E69C0" w:rsidRPr="00FB120A" w:rsidRDefault="004E69C0" w:rsidP="00C327DC">
            <w:r w:rsidRPr="00FB120A">
              <w:t>Cape branch</w:t>
            </w:r>
          </w:p>
        </w:tc>
      </w:tr>
      <w:tr w:rsidR="004E69C0" w:rsidRPr="00FB120A" w:rsidTr="00661919">
        <w:trPr>
          <w:trHeight w:val="648"/>
        </w:trPr>
        <w:tc>
          <w:tcPr>
            <w:tcW w:w="3543" w:type="dxa"/>
          </w:tcPr>
          <w:p w:rsidR="004E69C0" w:rsidRPr="00FB120A" w:rsidRDefault="004E69C0" w:rsidP="00C327DC">
            <w:pPr>
              <w:contextualSpacing/>
              <w:rPr>
                <w:b/>
              </w:rPr>
            </w:pPr>
            <w:r w:rsidRPr="00FB120A">
              <w:rPr>
                <w:b/>
              </w:rPr>
              <w:t>Scavenger Hunt</w:t>
            </w:r>
          </w:p>
          <w:p w:rsidR="004E69C0" w:rsidRPr="00FB120A" w:rsidRDefault="004E69C0" w:rsidP="00C327DC">
            <w:pPr>
              <w:ind w:left="360"/>
            </w:pPr>
          </w:p>
        </w:tc>
        <w:tc>
          <w:tcPr>
            <w:tcW w:w="3402" w:type="dxa"/>
          </w:tcPr>
          <w:p w:rsidR="004E69C0" w:rsidRPr="00FB120A" w:rsidRDefault="004E69C0" w:rsidP="00C327DC">
            <w:r w:rsidRPr="00FB120A">
              <w:t>Cape branch</w:t>
            </w:r>
          </w:p>
        </w:tc>
      </w:tr>
      <w:tr w:rsidR="004E69C0" w:rsidRPr="00FB120A" w:rsidTr="00661919">
        <w:trPr>
          <w:trHeight w:val="282"/>
        </w:trPr>
        <w:tc>
          <w:tcPr>
            <w:tcW w:w="3543" w:type="dxa"/>
          </w:tcPr>
          <w:p w:rsidR="004E69C0" w:rsidRPr="00FB120A" w:rsidRDefault="004E69C0" w:rsidP="00C327DC">
            <w:pPr>
              <w:contextualSpacing/>
              <w:rPr>
                <w:b/>
              </w:rPr>
            </w:pPr>
            <w:r w:rsidRPr="00FB120A">
              <w:rPr>
                <w:b/>
              </w:rPr>
              <w:t>Move4MD</w:t>
            </w:r>
          </w:p>
          <w:p w:rsidR="004E69C0" w:rsidRPr="00FB120A" w:rsidRDefault="004E69C0" w:rsidP="00C327DC"/>
        </w:tc>
        <w:tc>
          <w:tcPr>
            <w:tcW w:w="3402" w:type="dxa"/>
          </w:tcPr>
          <w:p w:rsidR="004E69C0" w:rsidRPr="00FB120A" w:rsidRDefault="004E69C0" w:rsidP="00C327DC">
            <w:r w:rsidRPr="00FB120A">
              <w:t>Gauteng branch</w:t>
            </w:r>
          </w:p>
        </w:tc>
      </w:tr>
      <w:tr w:rsidR="004E69C0" w:rsidRPr="00FB120A" w:rsidTr="00661919">
        <w:trPr>
          <w:trHeight w:val="648"/>
        </w:trPr>
        <w:tc>
          <w:tcPr>
            <w:tcW w:w="3543" w:type="dxa"/>
          </w:tcPr>
          <w:p w:rsidR="004E69C0" w:rsidRPr="00FB120A" w:rsidRDefault="004E69C0" w:rsidP="00C327DC">
            <w:pPr>
              <w:contextualSpacing/>
              <w:rPr>
                <w:b/>
              </w:rPr>
            </w:pPr>
            <w:r w:rsidRPr="00FB120A">
              <w:rPr>
                <w:b/>
              </w:rPr>
              <w:t>Sunny side up</w:t>
            </w:r>
          </w:p>
          <w:p w:rsidR="004E69C0" w:rsidRPr="00FB120A" w:rsidRDefault="004E69C0" w:rsidP="00C327DC">
            <w:pPr>
              <w:ind w:left="360"/>
            </w:pPr>
          </w:p>
        </w:tc>
        <w:tc>
          <w:tcPr>
            <w:tcW w:w="3402" w:type="dxa"/>
          </w:tcPr>
          <w:p w:rsidR="004E69C0" w:rsidRPr="00FB120A" w:rsidRDefault="004E69C0" w:rsidP="00C327DC">
            <w:r w:rsidRPr="00FB120A">
              <w:t>National office</w:t>
            </w:r>
          </w:p>
        </w:tc>
      </w:tr>
      <w:tr w:rsidR="004E69C0" w:rsidRPr="001012EF" w:rsidTr="00661919">
        <w:trPr>
          <w:trHeight w:val="282"/>
        </w:trPr>
        <w:tc>
          <w:tcPr>
            <w:tcW w:w="3543" w:type="dxa"/>
          </w:tcPr>
          <w:p w:rsidR="004E69C0" w:rsidRPr="00FB120A" w:rsidRDefault="004E69C0" w:rsidP="00C327DC">
            <w:pPr>
              <w:contextualSpacing/>
              <w:rPr>
                <w:b/>
              </w:rPr>
            </w:pPr>
            <w:r w:rsidRPr="00FB120A">
              <w:rPr>
                <w:b/>
              </w:rPr>
              <w:t>Birthday donations</w:t>
            </w:r>
          </w:p>
          <w:p w:rsidR="004E69C0" w:rsidRPr="00FB120A" w:rsidRDefault="004E69C0" w:rsidP="00C327DC"/>
        </w:tc>
        <w:tc>
          <w:tcPr>
            <w:tcW w:w="3402" w:type="dxa"/>
          </w:tcPr>
          <w:p w:rsidR="004E69C0" w:rsidRPr="00FB120A" w:rsidRDefault="004E69C0" w:rsidP="00C327DC">
            <w:r w:rsidRPr="00FB120A">
              <w:t>All offices</w:t>
            </w:r>
          </w:p>
        </w:tc>
      </w:tr>
      <w:tr w:rsidR="004E69C0" w:rsidRPr="001012EF" w:rsidTr="00661919">
        <w:trPr>
          <w:trHeight w:val="396"/>
        </w:trPr>
        <w:tc>
          <w:tcPr>
            <w:tcW w:w="3543" w:type="dxa"/>
          </w:tcPr>
          <w:p w:rsidR="004E69C0" w:rsidRDefault="004E69C0" w:rsidP="00C327DC">
            <w:pPr>
              <w:contextualSpacing/>
              <w:rPr>
                <w:b/>
              </w:rPr>
            </w:pPr>
            <w:r w:rsidRPr="00FB120A">
              <w:rPr>
                <w:b/>
              </w:rPr>
              <w:t>Secure corporate sponsorship</w:t>
            </w:r>
          </w:p>
          <w:p w:rsidR="002E10BD" w:rsidRDefault="002E10BD" w:rsidP="00C327DC">
            <w:pPr>
              <w:contextualSpacing/>
              <w:rPr>
                <w:b/>
              </w:rPr>
            </w:pPr>
          </w:p>
          <w:p w:rsidR="00661919" w:rsidRPr="00FB120A" w:rsidRDefault="00661919" w:rsidP="00C327DC">
            <w:pPr>
              <w:contextualSpacing/>
            </w:pPr>
          </w:p>
        </w:tc>
        <w:tc>
          <w:tcPr>
            <w:tcW w:w="3402" w:type="dxa"/>
          </w:tcPr>
          <w:p w:rsidR="004E69C0" w:rsidRPr="00FB120A" w:rsidRDefault="004E69C0" w:rsidP="00C327DC">
            <w:pPr>
              <w:contextualSpacing/>
            </w:pPr>
            <w:r w:rsidRPr="00FB120A">
              <w:t>All offices</w:t>
            </w:r>
          </w:p>
        </w:tc>
      </w:tr>
      <w:tr w:rsidR="004E69C0" w:rsidRPr="001012EF" w:rsidTr="00661919">
        <w:trPr>
          <w:trHeight w:val="431"/>
        </w:trPr>
        <w:tc>
          <w:tcPr>
            <w:tcW w:w="3543" w:type="dxa"/>
          </w:tcPr>
          <w:p w:rsidR="004E69C0" w:rsidRDefault="004E69C0" w:rsidP="00C327DC">
            <w:pPr>
              <w:contextualSpacing/>
              <w:rPr>
                <w:b/>
              </w:rPr>
            </w:pPr>
            <w:r w:rsidRPr="00FB120A">
              <w:rPr>
                <w:b/>
              </w:rPr>
              <w:t>Coordinate Casual Day activities</w:t>
            </w:r>
          </w:p>
          <w:p w:rsidR="002E10BD" w:rsidRPr="00FB120A" w:rsidRDefault="002E10BD" w:rsidP="00C327DC">
            <w:pPr>
              <w:contextualSpacing/>
            </w:pPr>
          </w:p>
        </w:tc>
        <w:tc>
          <w:tcPr>
            <w:tcW w:w="3402" w:type="dxa"/>
          </w:tcPr>
          <w:p w:rsidR="004E69C0" w:rsidRPr="00FB120A" w:rsidRDefault="004E69C0" w:rsidP="00C327DC">
            <w:r w:rsidRPr="00FB120A">
              <w:t>All offices</w:t>
            </w:r>
          </w:p>
        </w:tc>
      </w:tr>
    </w:tbl>
    <w:p w:rsidR="004E69C0" w:rsidRDefault="004E69C0" w:rsidP="004E69C0">
      <w:pPr>
        <w:spacing w:after="0"/>
        <w:ind w:left="360"/>
        <w:jc w:val="both"/>
        <w:rPr>
          <w:rFonts w:cstheme="minorHAnsi"/>
          <w:sz w:val="22"/>
        </w:rPr>
      </w:pPr>
    </w:p>
    <w:p w:rsidR="002D540B" w:rsidRPr="002D540B" w:rsidRDefault="002D540B" w:rsidP="004E69C0">
      <w:pPr>
        <w:spacing w:after="0"/>
        <w:ind w:left="426"/>
        <w:jc w:val="both"/>
        <w:rPr>
          <w:rFonts w:cstheme="minorHAnsi"/>
          <w:sz w:val="22"/>
        </w:rPr>
      </w:pPr>
      <w:r w:rsidRPr="002D540B">
        <w:rPr>
          <w:rFonts w:cstheme="minorHAnsi"/>
          <w:sz w:val="22"/>
        </w:rPr>
        <w:t>In addition, the National Office also launched an online shop where MDF merchandise may be purchased.</w:t>
      </w:r>
    </w:p>
    <w:p w:rsidR="002D540B" w:rsidRPr="002D540B" w:rsidRDefault="002D540B" w:rsidP="002D540B">
      <w:pPr>
        <w:spacing w:after="0"/>
        <w:jc w:val="both"/>
        <w:rPr>
          <w:rFonts w:cstheme="minorHAnsi"/>
          <w:sz w:val="22"/>
        </w:rPr>
      </w:pPr>
    </w:p>
    <w:p w:rsidR="002D540B" w:rsidRDefault="002D540B" w:rsidP="004E69C0">
      <w:pPr>
        <w:pStyle w:val="Heading3"/>
        <w:numPr>
          <w:ilvl w:val="2"/>
          <w:numId w:val="10"/>
        </w:numPr>
        <w:ind w:left="426" w:firstLine="0"/>
        <w:rPr>
          <w:color w:val="C00000" w:themeColor="accent1"/>
        </w:rPr>
      </w:pPr>
      <w:bookmarkStart w:id="17" w:name="_Toc51680522"/>
      <w:r w:rsidRPr="002D540B">
        <w:rPr>
          <w:color w:val="C00000" w:themeColor="accent1"/>
        </w:rPr>
        <w:t>Support and strengthen the social work support programme at branches</w:t>
      </w:r>
      <w:bookmarkEnd w:id="17"/>
    </w:p>
    <w:p w:rsidR="004E69C0" w:rsidRPr="004E69C0" w:rsidRDefault="004E69C0" w:rsidP="004E69C0"/>
    <w:p w:rsidR="002D540B" w:rsidRPr="004E69C0" w:rsidRDefault="002D540B" w:rsidP="004E69C0">
      <w:pPr>
        <w:pStyle w:val="ListParagraph"/>
        <w:numPr>
          <w:ilvl w:val="0"/>
          <w:numId w:val="33"/>
        </w:numPr>
        <w:spacing w:after="0"/>
        <w:jc w:val="both"/>
        <w:rPr>
          <w:rFonts w:cstheme="minorHAnsi"/>
          <w:color w:val="C00000" w:themeColor="accent1"/>
          <w:sz w:val="22"/>
        </w:rPr>
      </w:pPr>
      <w:r w:rsidRPr="004E69C0">
        <w:rPr>
          <w:rFonts w:cstheme="minorHAnsi"/>
          <w:color w:val="C00000" w:themeColor="accent1"/>
          <w:sz w:val="22"/>
        </w:rPr>
        <w:t>In-service training</w:t>
      </w:r>
    </w:p>
    <w:p w:rsidR="002D540B" w:rsidRPr="002D540B" w:rsidRDefault="002D540B" w:rsidP="004E69C0">
      <w:pPr>
        <w:spacing w:after="0"/>
        <w:ind w:left="360"/>
        <w:jc w:val="both"/>
        <w:rPr>
          <w:rFonts w:cstheme="minorHAnsi"/>
          <w:sz w:val="22"/>
        </w:rPr>
      </w:pPr>
      <w:r w:rsidRPr="002D540B">
        <w:rPr>
          <w:rFonts w:cstheme="minorHAnsi"/>
          <w:sz w:val="22"/>
        </w:rPr>
        <w:t xml:space="preserve">A business or organisation should never stagnate and therefore nor should the development of staff, who are the key asset in driving a business forward.  Regular staff training is essential in helping ongoing skill development. </w:t>
      </w:r>
    </w:p>
    <w:p w:rsidR="002D540B" w:rsidRPr="002D540B" w:rsidRDefault="002D540B" w:rsidP="004E69C0">
      <w:pPr>
        <w:spacing w:after="0"/>
        <w:ind w:left="360"/>
        <w:jc w:val="both"/>
        <w:rPr>
          <w:rFonts w:cstheme="minorHAnsi"/>
          <w:sz w:val="22"/>
        </w:rPr>
      </w:pPr>
    </w:p>
    <w:p w:rsidR="002D540B" w:rsidRPr="002D540B" w:rsidRDefault="002D540B" w:rsidP="004E69C0">
      <w:pPr>
        <w:spacing w:after="0"/>
        <w:ind w:left="360"/>
        <w:jc w:val="both"/>
        <w:rPr>
          <w:rFonts w:cstheme="minorHAnsi"/>
          <w:sz w:val="22"/>
        </w:rPr>
      </w:pPr>
      <w:r w:rsidRPr="002D540B">
        <w:rPr>
          <w:rFonts w:cstheme="minorHAnsi"/>
          <w:sz w:val="22"/>
        </w:rPr>
        <w:t xml:space="preserve">The social service professionals participated in a peer-based in-service training programme (via Skype) during this reporting period.  The focus of the programme </w:t>
      </w:r>
      <w:r w:rsidRPr="002D540B">
        <w:rPr>
          <w:rFonts w:cstheme="minorHAnsi"/>
          <w:sz w:val="22"/>
        </w:rPr>
        <w:lastRenderedPageBreak/>
        <w:t>was to increase knowledge about different social work interventions.   The following topics were addressed:</w:t>
      </w:r>
    </w:p>
    <w:p w:rsidR="002D540B" w:rsidRPr="004E69C0" w:rsidRDefault="002D540B" w:rsidP="004E69C0">
      <w:pPr>
        <w:pStyle w:val="ListParagraph"/>
        <w:numPr>
          <w:ilvl w:val="0"/>
          <w:numId w:val="35"/>
        </w:numPr>
        <w:spacing w:after="0"/>
        <w:jc w:val="both"/>
        <w:rPr>
          <w:rFonts w:cstheme="minorHAnsi"/>
          <w:color w:val="auto"/>
          <w:sz w:val="22"/>
        </w:rPr>
      </w:pPr>
      <w:r w:rsidRPr="004E69C0">
        <w:rPr>
          <w:rFonts w:cstheme="minorHAnsi"/>
          <w:color w:val="auto"/>
          <w:sz w:val="22"/>
        </w:rPr>
        <w:t>Norms, standards &amp; practice guidelines:  Case Work</w:t>
      </w:r>
    </w:p>
    <w:p w:rsidR="002D540B" w:rsidRPr="004E69C0" w:rsidRDefault="002D540B" w:rsidP="004E69C0">
      <w:pPr>
        <w:pStyle w:val="ListParagraph"/>
        <w:numPr>
          <w:ilvl w:val="0"/>
          <w:numId w:val="35"/>
        </w:numPr>
        <w:spacing w:after="0"/>
        <w:jc w:val="both"/>
        <w:rPr>
          <w:rFonts w:cstheme="minorHAnsi"/>
          <w:color w:val="auto"/>
          <w:sz w:val="22"/>
        </w:rPr>
      </w:pPr>
      <w:r w:rsidRPr="004E69C0">
        <w:rPr>
          <w:rFonts w:cstheme="minorHAnsi"/>
          <w:color w:val="auto"/>
          <w:sz w:val="22"/>
        </w:rPr>
        <w:t>Dual diagnosis</w:t>
      </w:r>
    </w:p>
    <w:p w:rsidR="002D540B" w:rsidRPr="004E69C0" w:rsidRDefault="002D540B" w:rsidP="004E69C0">
      <w:pPr>
        <w:pStyle w:val="ListParagraph"/>
        <w:numPr>
          <w:ilvl w:val="0"/>
          <w:numId w:val="35"/>
        </w:numPr>
        <w:spacing w:after="0"/>
        <w:jc w:val="both"/>
        <w:rPr>
          <w:rFonts w:cstheme="minorHAnsi"/>
          <w:color w:val="auto"/>
          <w:sz w:val="22"/>
        </w:rPr>
      </w:pPr>
      <w:r w:rsidRPr="004E69C0">
        <w:rPr>
          <w:rFonts w:cstheme="minorHAnsi"/>
          <w:color w:val="auto"/>
          <w:sz w:val="22"/>
        </w:rPr>
        <w:t>Support services</w:t>
      </w:r>
    </w:p>
    <w:p w:rsidR="002D540B" w:rsidRPr="004E69C0" w:rsidRDefault="002D540B" w:rsidP="00661919">
      <w:pPr>
        <w:pStyle w:val="ListParagraph"/>
        <w:numPr>
          <w:ilvl w:val="0"/>
          <w:numId w:val="35"/>
        </w:numPr>
        <w:spacing w:after="0"/>
        <w:jc w:val="both"/>
        <w:rPr>
          <w:rFonts w:cstheme="minorHAnsi"/>
          <w:color w:val="auto"/>
          <w:sz w:val="22"/>
        </w:rPr>
      </w:pPr>
      <w:r w:rsidRPr="004E69C0">
        <w:rPr>
          <w:rFonts w:cstheme="minorHAnsi"/>
          <w:color w:val="auto"/>
          <w:sz w:val="22"/>
        </w:rPr>
        <w:t>Normalization</w:t>
      </w:r>
    </w:p>
    <w:p w:rsidR="002D540B" w:rsidRPr="004E69C0" w:rsidRDefault="002D540B" w:rsidP="00661919">
      <w:pPr>
        <w:pStyle w:val="ListParagraph"/>
        <w:numPr>
          <w:ilvl w:val="0"/>
          <w:numId w:val="35"/>
        </w:numPr>
        <w:spacing w:after="0"/>
        <w:jc w:val="both"/>
        <w:rPr>
          <w:rFonts w:cstheme="minorHAnsi"/>
          <w:color w:val="auto"/>
          <w:sz w:val="22"/>
        </w:rPr>
      </w:pPr>
      <w:r w:rsidRPr="004E69C0">
        <w:rPr>
          <w:rFonts w:cstheme="minorHAnsi"/>
          <w:color w:val="auto"/>
          <w:sz w:val="22"/>
        </w:rPr>
        <w:t>Development Plan</w:t>
      </w:r>
    </w:p>
    <w:p w:rsidR="002D540B" w:rsidRPr="004E69C0" w:rsidRDefault="002D540B" w:rsidP="00661919">
      <w:pPr>
        <w:pStyle w:val="ListParagraph"/>
        <w:numPr>
          <w:ilvl w:val="0"/>
          <w:numId w:val="35"/>
        </w:numPr>
        <w:spacing w:after="0"/>
        <w:jc w:val="both"/>
        <w:rPr>
          <w:rFonts w:cstheme="minorHAnsi"/>
          <w:color w:val="auto"/>
          <w:sz w:val="22"/>
        </w:rPr>
      </w:pPr>
      <w:r w:rsidRPr="004E69C0">
        <w:rPr>
          <w:rFonts w:cstheme="minorHAnsi"/>
          <w:color w:val="auto"/>
          <w:sz w:val="22"/>
        </w:rPr>
        <w:t>Child-on-child sexual abuse</w:t>
      </w:r>
    </w:p>
    <w:p w:rsidR="002D540B" w:rsidRPr="004E69C0" w:rsidRDefault="002D540B" w:rsidP="00661919">
      <w:pPr>
        <w:pStyle w:val="ListParagraph"/>
        <w:numPr>
          <w:ilvl w:val="0"/>
          <w:numId w:val="35"/>
        </w:numPr>
        <w:spacing w:after="0"/>
        <w:jc w:val="both"/>
        <w:rPr>
          <w:rFonts w:cstheme="minorHAnsi"/>
          <w:color w:val="auto"/>
          <w:sz w:val="22"/>
        </w:rPr>
      </w:pPr>
      <w:r w:rsidRPr="004E69C0">
        <w:rPr>
          <w:rFonts w:cstheme="minorHAnsi"/>
          <w:color w:val="auto"/>
          <w:sz w:val="22"/>
        </w:rPr>
        <w:t>Child abandonment</w:t>
      </w:r>
    </w:p>
    <w:p w:rsidR="002D540B" w:rsidRPr="004E69C0" w:rsidRDefault="002D540B" w:rsidP="00661919">
      <w:pPr>
        <w:pStyle w:val="ListParagraph"/>
        <w:numPr>
          <w:ilvl w:val="0"/>
          <w:numId w:val="35"/>
        </w:numPr>
        <w:spacing w:after="0"/>
        <w:jc w:val="both"/>
        <w:rPr>
          <w:rFonts w:cstheme="minorHAnsi"/>
          <w:color w:val="auto"/>
          <w:sz w:val="22"/>
        </w:rPr>
      </w:pPr>
      <w:r w:rsidRPr="004E69C0">
        <w:rPr>
          <w:rFonts w:cstheme="minorHAnsi"/>
          <w:color w:val="auto"/>
          <w:sz w:val="22"/>
        </w:rPr>
        <w:t>Support during financial hardship</w:t>
      </w:r>
    </w:p>
    <w:p w:rsidR="002D540B" w:rsidRPr="004E69C0" w:rsidRDefault="002D540B" w:rsidP="00661919">
      <w:pPr>
        <w:pStyle w:val="ListParagraph"/>
        <w:numPr>
          <w:ilvl w:val="0"/>
          <w:numId w:val="35"/>
        </w:numPr>
        <w:spacing w:after="0"/>
        <w:jc w:val="both"/>
        <w:rPr>
          <w:rFonts w:cstheme="minorHAnsi"/>
          <w:color w:val="auto"/>
          <w:sz w:val="22"/>
        </w:rPr>
      </w:pPr>
      <w:r w:rsidRPr="004E69C0">
        <w:rPr>
          <w:rFonts w:cstheme="minorHAnsi"/>
          <w:color w:val="auto"/>
          <w:sz w:val="22"/>
        </w:rPr>
        <w:t>Child with special needs</w:t>
      </w:r>
    </w:p>
    <w:p w:rsidR="002D540B" w:rsidRPr="004E69C0" w:rsidRDefault="002D540B" w:rsidP="00661919">
      <w:pPr>
        <w:pStyle w:val="ListParagraph"/>
        <w:numPr>
          <w:ilvl w:val="0"/>
          <w:numId w:val="35"/>
        </w:numPr>
        <w:spacing w:after="0"/>
        <w:jc w:val="both"/>
        <w:rPr>
          <w:rFonts w:cstheme="minorHAnsi"/>
          <w:sz w:val="22"/>
        </w:rPr>
      </w:pPr>
      <w:r w:rsidRPr="004E69C0">
        <w:rPr>
          <w:rFonts w:cstheme="minorHAnsi"/>
          <w:color w:val="auto"/>
          <w:sz w:val="22"/>
        </w:rPr>
        <w:t>The role of the social worker in palliative care</w:t>
      </w:r>
    </w:p>
    <w:p w:rsidR="002D540B" w:rsidRPr="002D540B" w:rsidRDefault="002D540B" w:rsidP="004E69C0">
      <w:pPr>
        <w:spacing w:after="0"/>
        <w:ind w:left="360"/>
        <w:jc w:val="both"/>
        <w:rPr>
          <w:rFonts w:cstheme="minorHAnsi"/>
          <w:sz w:val="22"/>
        </w:rPr>
      </w:pPr>
    </w:p>
    <w:p w:rsidR="002D540B" w:rsidRPr="002D540B" w:rsidRDefault="002D540B" w:rsidP="004E69C0">
      <w:pPr>
        <w:spacing w:after="0"/>
        <w:ind w:left="360"/>
        <w:jc w:val="both"/>
        <w:rPr>
          <w:rFonts w:cstheme="minorHAnsi"/>
          <w:sz w:val="22"/>
        </w:rPr>
      </w:pPr>
      <w:r w:rsidRPr="002D540B">
        <w:rPr>
          <w:rFonts w:cstheme="minorHAnsi"/>
          <w:sz w:val="22"/>
        </w:rPr>
        <w:t xml:space="preserve">The South African Council for Social Service Professionals awarded the training programme 20 CPD points.  </w:t>
      </w:r>
    </w:p>
    <w:p w:rsidR="002D540B" w:rsidRPr="002D540B" w:rsidRDefault="002D540B" w:rsidP="002D540B">
      <w:pPr>
        <w:spacing w:after="0"/>
        <w:jc w:val="both"/>
        <w:rPr>
          <w:rFonts w:cstheme="minorHAnsi"/>
          <w:sz w:val="22"/>
        </w:rPr>
      </w:pPr>
    </w:p>
    <w:p w:rsidR="002D540B" w:rsidRPr="004E69C0" w:rsidRDefault="002D540B" w:rsidP="004E69C0">
      <w:pPr>
        <w:pStyle w:val="ListParagraph"/>
        <w:numPr>
          <w:ilvl w:val="0"/>
          <w:numId w:val="33"/>
        </w:numPr>
        <w:spacing w:after="0"/>
        <w:jc w:val="both"/>
        <w:rPr>
          <w:rFonts w:cstheme="minorHAnsi"/>
          <w:color w:val="C00000" w:themeColor="accent1"/>
          <w:sz w:val="22"/>
        </w:rPr>
      </w:pPr>
      <w:r w:rsidRPr="004E69C0">
        <w:rPr>
          <w:rFonts w:cstheme="minorHAnsi"/>
          <w:color w:val="C00000" w:themeColor="accent1"/>
          <w:sz w:val="22"/>
        </w:rPr>
        <w:t>Support services</w:t>
      </w:r>
    </w:p>
    <w:p w:rsidR="002D540B" w:rsidRPr="002D540B" w:rsidRDefault="002D540B" w:rsidP="004E69C0">
      <w:pPr>
        <w:spacing w:after="0"/>
        <w:ind w:left="360"/>
        <w:jc w:val="both"/>
        <w:rPr>
          <w:rFonts w:cstheme="minorHAnsi"/>
          <w:sz w:val="22"/>
        </w:rPr>
      </w:pPr>
      <w:r w:rsidRPr="002D540B">
        <w:rPr>
          <w:rFonts w:cstheme="minorHAnsi"/>
          <w:sz w:val="22"/>
        </w:rPr>
        <w:t>Psycho-social support services and the provision of assistive devices to affected members are provided by the three branch offices.  Detailed information regarding the social work programme is available in the annual reports of the branches.</w:t>
      </w:r>
    </w:p>
    <w:p w:rsidR="002D540B" w:rsidRPr="002D540B" w:rsidRDefault="002D540B" w:rsidP="004E69C0">
      <w:pPr>
        <w:spacing w:after="0"/>
        <w:ind w:left="360"/>
        <w:jc w:val="both"/>
        <w:rPr>
          <w:rFonts w:cstheme="minorHAnsi"/>
          <w:sz w:val="22"/>
        </w:rPr>
      </w:pPr>
    </w:p>
    <w:p w:rsidR="002D540B" w:rsidRPr="002D540B" w:rsidRDefault="002D540B" w:rsidP="004E69C0">
      <w:pPr>
        <w:spacing w:after="0"/>
        <w:ind w:left="360"/>
        <w:jc w:val="both"/>
        <w:rPr>
          <w:rFonts w:cstheme="minorHAnsi"/>
          <w:sz w:val="22"/>
        </w:rPr>
      </w:pPr>
      <w:r w:rsidRPr="002D540B">
        <w:rPr>
          <w:rFonts w:cstheme="minorHAnsi"/>
          <w:sz w:val="22"/>
        </w:rPr>
        <w:t>However, in terms of the Social Service Professions Act (110 of 1978, as amended) all social service professionals are required to work under the supervision of a senior social worker.   Due to financial challenges and the subsequent absence of supervisory posts on branch level, it is the role of the National Office to oversee the social work programme and provide guidance to the social service professionals.</w:t>
      </w:r>
    </w:p>
    <w:p w:rsidR="002D540B" w:rsidRPr="002D540B" w:rsidRDefault="002D540B" w:rsidP="004E69C0">
      <w:pPr>
        <w:spacing w:after="0"/>
        <w:ind w:left="360"/>
        <w:jc w:val="both"/>
        <w:rPr>
          <w:rFonts w:cstheme="minorHAnsi"/>
          <w:sz w:val="22"/>
        </w:rPr>
      </w:pPr>
    </w:p>
    <w:p w:rsidR="002D540B" w:rsidRPr="002D540B" w:rsidRDefault="002D540B" w:rsidP="004E69C0">
      <w:pPr>
        <w:spacing w:after="0"/>
        <w:ind w:left="360"/>
        <w:jc w:val="both"/>
        <w:rPr>
          <w:rFonts w:cstheme="minorHAnsi"/>
          <w:sz w:val="22"/>
        </w:rPr>
      </w:pPr>
      <w:r w:rsidRPr="002D540B">
        <w:rPr>
          <w:rFonts w:cstheme="minorHAnsi"/>
          <w:sz w:val="22"/>
        </w:rPr>
        <w:t xml:space="preserve">Due to the restrictions that COVID19 has placed on us, monthly group supervision sessions were not conducted.  In the reporting period 7 group supervision sessions were conducted with the team of social service professionals.  </w:t>
      </w:r>
    </w:p>
    <w:p w:rsidR="001834CE" w:rsidRDefault="001834CE" w:rsidP="00426F20">
      <w:pPr>
        <w:spacing w:after="0"/>
        <w:jc w:val="both"/>
        <w:rPr>
          <w:rFonts w:asciiTheme="majorHAnsi" w:hAnsiTheme="majorHAnsi"/>
          <w:sz w:val="22"/>
        </w:rPr>
      </w:pPr>
    </w:p>
    <w:p w:rsidR="00AD4F6A" w:rsidRDefault="00AD4F6A" w:rsidP="00426F20">
      <w:pPr>
        <w:jc w:val="both"/>
        <w:rPr>
          <w:rFonts w:asciiTheme="majorHAnsi" w:hAnsiTheme="majorHAnsi" w:cs="Times New Roman"/>
          <w:sz w:val="22"/>
        </w:rPr>
      </w:pPr>
    </w:p>
    <w:p w:rsidR="00AD4F6A" w:rsidRPr="00F85D36" w:rsidRDefault="00AD4F6A" w:rsidP="00426F20">
      <w:pPr>
        <w:jc w:val="both"/>
        <w:rPr>
          <w:rFonts w:asciiTheme="majorHAnsi" w:hAnsiTheme="majorHAnsi" w:cs="Times New Roman"/>
          <w:sz w:val="22"/>
        </w:rPr>
      </w:pPr>
    </w:p>
    <w:p w:rsidR="00F059B3" w:rsidRPr="00F85D36" w:rsidRDefault="00F059B3" w:rsidP="00426F20">
      <w:pPr>
        <w:spacing w:after="0" w:line="240" w:lineRule="auto"/>
        <w:jc w:val="both"/>
        <w:rPr>
          <w:rFonts w:asciiTheme="majorHAnsi" w:hAnsiTheme="majorHAnsi" w:cs="Times New Roman"/>
          <w:b/>
          <w:sz w:val="22"/>
        </w:rPr>
      </w:pPr>
      <w:r w:rsidRPr="00F85D36">
        <w:rPr>
          <w:rFonts w:asciiTheme="majorHAnsi" w:hAnsiTheme="majorHAnsi" w:cs="Times New Roman"/>
          <w:b/>
          <w:sz w:val="22"/>
        </w:rPr>
        <w:t>Gerda Brown</w:t>
      </w:r>
    </w:p>
    <w:p w:rsidR="00FF1465" w:rsidRPr="00F85D36" w:rsidRDefault="00F059B3" w:rsidP="00426F20">
      <w:pPr>
        <w:spacing w:after="0" w:line="240" w:lineRule="auto"/>
        <w:jc w:val="both"/>
        <w:rPr>
          <w:rFonts w:asciiTheme="majorHAnsi" w:hAnsiTheme="majorHAnsi" w:cs="Times New Roman"/>
          <w:b/>
          <w:sz w:val="22"/>
        </w:rPr>
      </w:pPr>
      <w:r w:rsidRPr="00F85D36">
        <w:rPr>
          <w:rFonts w:asciiTheme="majorHAnsi" w:hAnsiTheme="majorHAnsi" w:cs="Times New Roman"/>
          <w:b/>
          <w:sz w:val="22"/>
        </w:rPr>
        <w:t>General Manager:  National Office</w:t>
      </w:r>
    </w:p>
    <w:sectPr w:rsidR="00FF1465" w:rsidRPr="00F85D36" w:rsidSect="00AD4F6A">
      <w:headerReference w:type="even" r:id="rId19"/>
      <w:headerReference w:type="default" r:id="rId20"/>
      <w:footerReference w:type="even" r:id="rId21"/>
      <w:footerReference w:type="default" r:id="rId22"/>
      <w:headerReference w:type="first" r:id="rId23"/>
      <w:footerReference w:type="first" r:id="rId24"/>
      <w:pgSz w:w="11907" w:h="16839" w:code="9"/>
      <w:pgMar w:top="1701" w:right="2160" w:bottom="1440" w:left="1797" w:header="340" w:footer="51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4EC" w:rsidRDefault="00AA74EC">
      <w:pPr>
        <w:spacing w:after="0" w:line="240" w:lineRule="auto"/>
      </w:pPr>
      <w:r>
        <w:separator/>
      </w:r>
    </w:p>
  </w:endnote>
  <w:endnote w:type="continuationSeparator" w:id="0">
    <w:p w:rsidR="00AA74EC" w:rsidRDefault="00AA7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D66AED" w:rsidP="002404A1">
    <w:pPr>
      <w:pStyle w:val="Footer"/>
      <w:tabs>
        <w:tab w:val="clear" w:pos="4680"/>
        <w:tab w:val="clear" w:pos="9360"/>
        <w:tab w:val="left" w:pos="1572"/>
        <w:tab w:val="right" w:pos="8280"/>
      </w:tabs>
    </w:pPr>
    <w:r>
      <w:rPr>
        <w:noProof/>
        <w:lang w:val="en-ZA" w:eastAsia="en-ZA"/>
      </w:rPr>
      <w:drawing>
        <wp:anchor distT="0" distB="0" distL="114300" distR="114300" simplePos="0" relativeHeight="251680768" behindDoc="0" locked="0" layoutInCell="1" allowOverlap="1" wp14:anchorId="77DC8D9E" wp14:editId="6331ED58">
          <wp:simplePos x="0" y="0"/>
          <wp:positionH relativeFrom="margin">
            <wp:posOffset>-1296035</wp:posOffset>
          </wp:positionH>
          <wp:positionV relativeFrom="paragraph">
            <wp:posOffset>-241494</wp:posOffset>
          </wp:positionV>
          <wp:extent cx="559435" cy="5594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F-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435" cy="559435"/>
                  </a:xfrm>
                  <a:prstGeom prst="rect">
                    <a:avLst/>
                  </a:prstGeom>
                </pic:spPr>
              </pic:pic>
            </a:graphicData>
          </a:graphic>
          <wp14:sizeRelH relativeFrom="margin">
            <wp14:pctWidth>0</wp14:pctWidth>
          </wp14:sizeRelH>
          <wp14:sizeRelV relativeFrom="margin">
            <wp14:pctHeight>0</wp14:pctHeight>
          </wp14:sizeRelV>
        </wp:anchor>
      </w:drawing>
    </w:r>
    <w:r w:rsidR="00912BBA">
      <w:rPr>
        <w:noProof/>
        <w:lang w:val="en-ZA" w:eastAsia="en-ZA"/>
      </w:rPr>
      <mc:AlternateContent>
        <mc:Choice Requires="wps">
          <w:drawing>
            <wp:anchor distT="0" distB="0" distL="114300" distR="114300" simplePos="0" relativeHeight="251673600" behindDoc="1" locked="0" layoutInCell="1" allowOverlap="1" wp14:anchorId="0D6B280E" wp14:editId="62EC67D1">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8"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OqZfdgaAgAAgAQAAA4AAAAAAAAAAAAAAAAALgIAAGRycy9lMm9Eb2MueG1sUEsBAi0AFAAG&#10;AAgAAAAhALGtrtfcAAAABgEAAA8AAAAAAAAAAAAAAAAAdAQAAGRycy9kb3ducmV2LnhtbFBLBQYA&#10;AAAABAAEAPMAAAB9BQ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74624" behindDoc="1" locked="0" layoutInCell="1" allowOverlap="1" wp14:anchorId="2257A8C0" wp14:editId="17F18FD7">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9"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75648" behindDoc="0" locked="0" layoutInCell="1" allowOverlap="1" wp14:anchorId="2927E686" wp14:editId="7AC37E17">
              <wp:simplePos x="0" y="0"/>
              <mc:AlternateContent>
                <mc:Choice Requires="wp14">
                  <wp:positionH relativeFrom="page">
                    <wp14:pctPosHOffset>2500</wp14:pctPosHOffset>
                  </wp:positionH>
                </mc:Choice>
                <mc:Fallback>
                  <wp:positionH relativeFrom="page">
                    <wp:posOffset>188595</wp:posOffset>
                  </wp:positionH>
                </mc:Fallback>
              </mc:AlternateContent>
              <mc:AlternateContent>
                <mc:Choice Requires="wp14">
                  <wp:positionV relativeFrom="page">
                    <wp14:pctPosVOffset>83500</wp14:pctPosVOffset>
                  </wp:positionV>
                </mc:Choice>
                <mc:Fallback>
                  <wp:positionV relativeFrom="page">
                    <wp:posOffset>8928100</wp:posOffset>
                  </wp:positionV>
                </mc:Fallback>
              </mc:AlternateContent>
              <wp:extent cx="457200" cy="365760"/>
              <wp:effectExtent l="0" t="0" r="0" b="0"/>
              <wp:wrapNone/>
              <wp:docPr id="34"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2202AE" w:rsidRDefault="00912BBA">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0A5152">
                            <w:rPr>
                              <w:noProof/>
                              <w:color w:val="FFFFFF" w:themeColor="background1"/>
                              <w:sz w:val="24"/>
                              <w:szCs w:val="20"/>
                            </w:rPr>
                            <w:t>10</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40" type="#_x0000_t185" style="position:absolute;margin-left:0;margin-top:0;width:36pt;height:28.8pt;z-index:25167564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" filled="t" fillcolor="#c00000 [3204]" strokecolor="white [3212]" strokeweight="1pt">
              <v:path arrowok="t"/>
              <v:textbox inset="0,,0">
                <w:txbxContent>
                  <w:p w:rsidR="002202AE" w:rsidRDefault="00912BBA">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0A5152">
                      <w:rPr>
                        <w:noProof/>
                        <w:color w:val="FFFFFF" w:themeColor="background1"/>
                        <w:sz w:val="24"/>
                        <w:szCs w:val="20"/>
                      </w:rPr>
                      <w:t>10</w:t>
                    </w:r>
                    <w:r>
                      <w:rPr>
                        <w:color w:val="FFFFFF" w:themeColor="background1"/>
                        <w:sz w:val="24"/>
                        <w:szCs w:val="20"/>
                      </w:rPr>
                      <w:fldChar w:fldCharType="end"/>
                    </w:r>
                  </w:p>
                </w:txbxContent>
              </v:textbox>
              <w10:wrap anchorx="page" anchory="page"/>
            </v:shape>
          </w:pict>
        </mc:Fallback>
      </mc:AlternateContent>
    </w:r>
    <w:r w:rsidR="002404A1">
      <w:tab/>
    </w:r>
    <w:r w:rsidR="002404A1">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D66AED">
    <w:pPr>
      <w:pStyle w:val="Footer"/>
    </w:pPr>
    <w:r>
      <w:rPr>
        <w:noProof/>
        <w:lang w:val="en-ZA" w:eastAsia="en-ZA"/>
      </w:rPr>
      <w:drawing>
        <wp:anchor distT="0" distB="0" distL="114300" distR="114300" simplePos="0" relativeHeight="251682816" behindDoc="0" locked="0" layoutInCell="1" allowOverlap="1" wp14:anchorId="38C92946" wp14:editId="18413215">
          <wp:simplePos x="0" y="0"/>
          <wp:positionH relativeFrom="margin">
            <wp:posOffset>6005195</wp:posOffset>
          </wp:positionH>
          <wp:positionV relativeFrom="paragraph">
            <wp:posOffset>-257369</wp:posOffset>
          </wp:positionV>
          <wp:extent cx="559435" cy="5594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F-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435" cy="559435"/>
                  </a:xfrm>
                  <a:prstGeom prst="rect">
                    <a:avLst/>
                  </a:prstGeom>
                </pic:spPr>
              </pic:pic>
            </a:graphicData>
          </a:graphic>
          <wp14:sizeRelH relativeFrom="margin">
            <wp14:pctWidth>0</wp14:pctWidth>
          </wp14:sizeRelH>
          <wp14:sizeRelV relativeFrom="margin">
            <wp14:pctHeight>0</wp14:pctHeight>
          </wp14:sizeRelV>
        </wp:anchor>
      </w:drawing>
    </w:r>
    <w:r w:rsidR="002404A1">
      <w:rPr>
        <w:noProof/>
        <w:lang w:val="en-ZA" w:eastAsia="en-ZA"/>
      </w:rPr>
      <mc:AlternateContent>
        <mc:Choice Requires="wps">
          <w:drawing>
            <wp:anchor distT="0" distB="0" distL="114300" distR="114300" simplePos="0" relativeHeight="251677696" behindDoc="1" locked="0" layoutInCell="1" allowOverlap="1" wp14:anchorId="182B0654" wp14:editId="459E8EEB">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10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100000</wp14:pctHeight>
              </wp14:sizeRelV>
            </wp:anchor>
          </w:drawing>
        </mc:Choice>
        <mc:Fallback xmlns:w15="http://schemas.microsoft.com/office/word/2012/wordml">
          <w:pict>
            <v:rect w14:anchorId="6CC92A08" id="Rectangle 4" o:spid="_x0000_s1026" style="position:absolute;margin-left:0;margin-top:0;width:55.1pt;height:11in;z-index:-251638784;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" fillcolor="#5c0000 [3215]" stroked="f" strokeweight="2pt">
              <v:path arrowok="t"/>
              <w10:wrap anchorx="page" anchory="page"/>
            </v:rect>
          </w:pict>
        </mc:Fallback>
      </mc:AlternateContent>
    </w:r>
    <w:r w:rsidR="002404A1">
      <w:rPr>
        <w:noProof/>
        <w:lang w:val="en-ZA" w:eastAsia="en-ZA"/>
      </w:rPr>
      <mc:AlternateContent>
        <mc:Choice Requires="wps">
          <w:drawing>
            <wp:anchor distT="0" distB="0" distL="114300" distR="114300" simplePos="0" relativeHeight="251678720" behindDoc="1" locked="0" layoutInCell="1" allowOverlap="1" wp14:anchorId="6EDDB55E" wp14:editId="4A83DBD9">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10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9000</wp14:pctHeight>
              </wp14:sizeRelV>
            </wp:anchor>
          </w:drawing>
        </mc:Choice>
        <mc:Fallback xmlns:w15="http://schemas.microsoft.com/office/word/2012/wordml">
          <w:pict>
            <v:rect w14:anchorId="46D60B5C" id="Rectangle 5" o:spid="_x0000_s1026" style="position:absolute;margin-left:0;margin-top:0;width:55.1pt;height:71.3pt;z-index:-251637760;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" fillcolor="#c00000 [3204]" stroked="f" strokeweight="2pt">
              <v:path arrowok="t"/>
              <w10:wrap anchorx="page" anchory="page"/>
            </v:rect>
          </w:pict>
        </mc:Fallback>
      </mc:AlternateContent>
    </w:r>
    <w:r w:rsidR="002404A1">
      <w:rPr>
        <w:noProof/>
        <w:lang w:val="en-ZA" w:eastAsia="en-ZA"/>
      </w:rPr>
      <mc:AlternateContent>
        <mc:Choice Requires="wps">
          <w:drawing>
            <wp:anchor distT="0" distB="0" distL="114300" distR="114300" simplePos="0" relativeHeight="251679744" behindDoc="0" locked="0" layoutInCell="1" allowOverlap="1" wp14:anchorId="3F95E1AF" wp14:editId="73FFC5D8">
              <wp:simplePos x="0" y="0"/>
              <mc:AlternateContent>
                <mc:Choice Requires="wp14">
                  <wp:positionH relativeFrom="page">
                    <wp14:pctPosHOffset>91700</wp14:pctPosHOffset>
                  </wp:positionH>
                </mc:Choice>
                <mc:Fallback>
                  <wp:positionH relativeFrom="page">
                    <wp:posOffset>6932930</wp:posOffset>
                  </wp:positionH>
                </mc:Fallback>
              </mc:AlternateContent>
              <mc:AlternateContent>
                <mc:Choice Requires="wp14">
                  <wp:positionV relativeFrom="page">
                    <wp14:pctPosVOffset>83500</wp14:pctPosVOffset>
                  </wp:positionV>
                </mc:Choice>
                <mc:Fallback>
                  <wp:positionV relativeFrom="page">
                    <wp:posOffset>8928100</wp:posOffset>
                  </wp:positionV>
                </mc:Fallback>
              </mc:AlternateContent>
              <wp:extent cx="457200" cy="365760"/>
              <wp:effectExtent l="0" t="0" r="0" b="0"/>
              <wp:wrapNone/>
              <wp:docPr id="106"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2404A1" w:rsidRDefault="002404A1">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0A5152">
                            <w:rPr>
                              <w:noProof/>
                              <w:color w:val="FFFFFF" w:themeColor="background1"/>
                              <w:sz w:val="24"/>
                              <w:szCs w:val="24"/>
                            </w:rPr>
                            <w:t>9</w:t>
                          </w:r>
                          <w:r>
                            <w:rPr>
                              <w:noProof/>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1" type="#_x0000_t185" style="position:absolute;margin-left:0;margin-top:0;width:36pt;height:28.8pt;z-index:251679744;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" filled="t" fillcolor="#c00000 [3204]" strokecolor="white [3212]" strokeweight="1pt">
              <v:path arrowok="t"/>
              <v:textbox inset="0,,0">
                <w:txbxContent>
                  <w:p w:rsidR="002404A1" w:rsidRDefault="002404A1">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0A5152">
                      <w:rPr>
                        <w:noProof/>
                        <w:color w:val="FFFFFF" w:themeColor="background1"/>
                        <w:sz w:val="24"/>
                        <w:szCs w:val="24"/>
                      </w:rPr>
                      <w:t>9</w:t>
                    </w:r>
                    <w:r>
                      <w:rPr>
                        <w:noProof/>
                        <w:color w:val="FFFFFF" w:themeColor="background1"/>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223" w:rsidRDefault="005D7223">
    <w:pPr>
      <w:pStyle w:val="Footer"/>
    </w:pPr>
    <w:r>
      <w:rPr>
        <w:noProof/>
        <w:color w:val="000000"/>
        <w:lang w:val="en-ZA" w:eastAsia="en-ZA"/>
      </w:rPr>
      <mc:AlternateContent>
        <mc:Choice Requires="wps">
          <w:drawing>
            <wp:anchor distT="0" distB="0" distL="114300" distR="114300" simplePos="0" relativeHeight="251662336" behindDoc="1" locked="0" layoutInCell="1" allowOverlap="1" wp14:anchorId="3655F66A" wp14:editId="1ADB1F98">
              <wp:simplePos x="0" y="0"/>
              <wp:positionH relativeFrom="page">
                <wp:posOffset>18415</wp:posOffset>
              </wp:positionH>
              <wp:positionV relativeFrom="margin">
                <wp:posOffset>7473950</wp:posOffset>
              </wp:positionV>
              <wp:extent cx="7072630" cy="1033145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33145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0</wp14:pctHeight>
              </wp14:sizeRelV>
            </wp:anchor>
          </w:drawing>
        </mc:Choice>
        <mc:Fallback xmlns:w15="http://schemas.microsoft.com/office/word/2012/wordml">
          <w:pict>
            <v:rect w14:anchorId="78C3EA65" id="Rectangle 5" o:spid="_x0000_s1026" style="position:absolute;margin-left:1.45pt;margin-top:588.5pt;width:556.9pt;height:813.5pt;z-index:-251654144;visibility:visible;mso-wrap-style:square;mso-width-percent:910;mso-height-percent:0;mso-wrap-distance-left:9pt;mso-wrap-distance-top:0;mso-wrap-distance-right:9pt;mso-wrap-distance-bottom:0;mso-position-horizontal:absolute;mso-position-horizontal-relative:page;mso-position-vertical:absolute;mso-position-vertical-relative:margin;mso-width-percent:91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" fillcolor="white [2897]" stroked="f" strokeweight="2pt">
              <v:fill color2="#b2b2b2 [2241]" rotate="t" focusposition="13107f,.5" focussize="-13107f" colors="0 white;.75 white;1 #dadada" focus="100%" type="gradientRadial"/>
              <v:path arrowok="t"/>
              <w10:wrap anchorx="page"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4EC" w:rsidRDefault="00AA74EC">
      <w:pPr>
        <w:spacing w:after="0" w:line="240" w:lineRule="auto"/>
      </w:pPr>
      <w:r>
        <w:separator/>
      </w:r>
    </w:p>
  </w:footnote>
  <w:footnote w:type="continuationSeparator" w:id="0">
    <w:p w:rsidR="00AA74EC" w:rsidRDefault="00AA74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AA74EC">
    <w:pPr>
      <w:pStyle w:val="Header"/>
    </w:pPr>
    <w:r>
      <w:rPr>
        <w:noProof/>
        <w:color w:val="000000"/>
        <w:sz w:val="20"/>
        <w:szCs w:val="20"/>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6" o:spid="_x0000_s2056" type="#_x0000_t75" style="position:absolute;margin-left:0;margin-top:0;width:521.95pt;height:738.2pt;z-index:-251631616;mso-position-horizontal:center;mso-position-horizontal-relative:margin;mso-position-vertical:center;mso-position-vertical-relative:margin" o:allowincell="f">
          <v:imagedata r:id="rId1" o:title="MDF Cover Inside Issue 50 August  2016" gain="19661f" blacklevel="22938f"/>
          <w10:wrap anchorx="margin" anchory="margin"/>
        </v:shape>
      </w:pict>
    </w:r>
    <w:r w:rsidR="0024675A" w:rsidRPr="005D7223">
      <w:rPr>
        <w:noProof/>
        <w:color w:val="000000"/>
        <w:sz w:val="20"/>
        <w:szCs w:val="20"/>
        <w:lang w:val="en-ZA" w:eastAsia="en-ZA"/>
      </w:rPr>
      <mc:AlternateContent>
        <mc:Choice Requires="wps">
          <w:drawing>
            <wp:anchor distT="0" distB="0" distL="114300" distR="114300" simplePos="0" relativeHeight="251671552" behindDoc="1" locked="0" layoutInCell="1" allowOverlap="1" wp14:anchorId="2646BC12" wp14:editId="02A9BEE8">
              <wp:simplePos x="0" y="0"/>
              <wp:positionH relativeFrom="page">
                <wp:align>right</wp:align>
              </wp:positionH>
              <wp:positionV relativeFrom="page">
                <wp:posOffset>-429208</wp:posOffset>
              </wp:positionV>
              <wp:extent cx="7072630" cy="10058400"/>
              <wp:effectExtent l="0" t="0" r="0" b="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xmlns:w15="http://schemas.microsoft.com/office/word/2012/wordml">
          <w:pict>
            <v:rect w14:anchorId="41C6167C" id="Rectangle 5" o:spid="_x0000_s1026" style="position:absolute;margin-left:505.7pt;margin-top:-33.8pt;width:556.9pt;height:11in;z-index:-251644928;visibility:visible;mso-wrap-style:square;mso-width-percent:910;mso-height-percent:1000;mso-wrap-distance-left:9pt;mso-wrap-distance-top:0;mso-wrap-distance-right:9pt;mso-wrap-distance-bottom:0;mso-position-horizontal:right;mso-position-horizontal-relative:page;mso-position-vertical:absolute;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" fillcolor="white [2897]" stroked="f" strokeweight="2pt">
              <v:fill color2="#b2b2b2 [2241]" rotate="t" focusposition="13107f,.5" focussize="-13107f" colors="0 white;.75 white;1 #dadada" focus="100%" type="gradientRadial"/>
              <v:path arrowok="t"/>
              <w10:wrap anchorx="page" anchory="page"/>
            </v:rect>
          </w:pict>
        </mc:Fallback>
      </mc:AlternateContent>
    </w:r>
    <w:r w:rsidR="00912BBA">
      <w:rPr>
        <w:noProof/>
        <w:lang w:val="en-ZA" w:eastAsia="en-ZA"/>
      </w:rPr>
      <mc:AlternateContent>
        <mc:Choice Requires="wps">
          <w:drawing>
            <wp:anchor distT="0" distB="0" distL="114300" distR="114300" simplePos="0" relativeHeight="251670528" behindDoc="0" locked="0" layoutInCell="1" allowOverlap="1" wp14:anchorId="450D7EE2" wp14:editId="31C96B36">
              <wp:simplePos x="0" y="0"/>
              <wp:positionH relativeFrom="page">
                <wp:posOffset>271305</wp:posOffset>
              </wp:positionH>
              <wp:positionV relativeFrom="page">
                <wp:posOffset>2763297</wp:posOffset>
              </wp:positionV>
              <wp:extent cx="411480" cy="4526280"/>
              <wp:effectExtent l="0" t="0" r="0" b="0"/>
              <wp:wrapNone/>
              <wp:docPr id="2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mbria" w:eastAsia="Malgun Gothic" w:hAnsi="Cambria" w:cs="Times New Roman"/>
                              <w:color w:val="FFFFFF" w:themeColor="background1"/>
                              <w:sz w:val="32"/>
                              <w:szCs w:val="32"/>
                            </w:rPr>
                            <w:alias w:val="Title"/>
                            <w:id w:val="-1801148763"/>
                            <w:dataBinding w:prefixMappings="xmlns:ns0='http://schemas.openxmlformats.org/package/2006/metadata/core-properties' xmlns:ns1='http://purl.org/dc/elements/1.1/'" w:xpath="/ns0:coreProperties[1]/ns1:title[1]" w:storeItemID="{6C3C8BC8-F283-45AE-878A-BAB7291924A1}"/>
                            <w:text/>
                          </w:sdtPr>
                          <w:sdtEndPr/>
                          <w:sdtContent>
                            <w:p w:rsidR="002202AE" w:rsidRDefault="00F46195">
                              <w:pPr>
                                <w:jc w:val="center"/>
                                <w:rPr>
                                  <w:color w:val="FFFFFF" w:themeColor="background1"/>
                                </w:rPr>
                              </w:pPr>
                              <w:r>
                                <w:rPr>
                                  <w:rFonts w:ascii="Cambria" w:eastAsia="Malgun Gothic" w:hAnsi="Cambria" w:cs="Times New Roman"/>
                                  <w:color w:val="FFFFFF" w:themeColor="background1"/>
                                  <w:sz w:val="32"/>
                                  <w:szCs w:val="32"/>
                                  <w:lang w:val="en-ZA"/>
                                </w:rPr>
                                <w:t>Annual Report                      Sept 2019- Aug 2020</w:t>
                              </w:r>
                            </w:p>
                          </w:sdtContent>
                        </w:sdt>
                        <w:p w:rsidR="002202AE" w:rsidRDefault="002202A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TextBox 3" o:spid="_x0000_s1032" type="#_x0000_t202" style="position:absolute;margin-left:21.35pt;margin-top:217.6pt;width:32.4pt;height:356.4pt;z-index:25167052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" fillcolor="#5c0000 [3215]" stroked="f" strokeweight=".5pt">
              <v:path arrowok="t"/>
              <v:textbox style="layout-flow:vertical;mso-layout-flow-alt:bottom-to-top">
                <w:txbxContent>
                  <w:sdt>
                    <w:sdtPr>
                      <w:rPr>
                        <w:rFonts w:ascii="Cambria" w:eastAsia="Malgun Gothic" w:hAnsi="Cambria" w:cs="Times New Roman"/>
                        <w:color w:val="FFFFFF" w:themeColor="background1"/>
                        <w:sz w:val="32"/>
                        <w:szCs w:val="32"/>
                      </w:rPr>
                      <w:alias w:val="Title"/>
                      <w:id w:val="-1801148763"/>
                      <w:dataBinding w:prefixMappings="xmlns:ns0='http://schemas.openxmlformats.org/package/2006/metadata/core-properties' xmlns:ns1='http://purl.org/dc/elements/1.1/'" w:xpath="/ns0:coreProperties[1]/ns1:title[1]" w:storeItemID="{6C3C8BC8-F283-45AE-878A-BAB7291924A1}"/>
                      <w:text/>
                    </w:sdtPr>
                    <w:sdtEndPr/>
                    <w:sdtContent>
                      <w:p w:rsidR="002202AE" w:rsidRDefault="00F46195">
                        <w:pPr>
                          <w:jc w:val="center"/>
                          <w:rPr>
                            <w:color w:val="FFFFFF" w:themeColor="background1"/>
                          </w:rPr>
                        </w:pPr>
                        <w:r>
                          <w:rPr>
                            <w:rFonts w:ascii="Cambria" w:eastAsia="Malgun Gothic" w:hAnsi="Cambria" w:cs="Times New Roman"/>
                            <w:color w:val="FFFFFF" w:themeColor="background1"/>
                            <w:sz w:val="32"/>
                            <w:szCs w:val="32"/>
                            <w:lang w:val="en-ZA"/>
                          </w:rPr>
                          <w:t>Annual Report                      Sept 2019- Aug 2020</w:t>
                        </w:r>
                      </w:p>
                    </w:sdtContent>
                  </w:sdt>
                  <w:p w:rsidR="002202AE" w:rsidRDefault="002202AE">
                    <w:pPr>
                      <w:jc w:val="center"/>
                      <w:rPr>
                        <w:color w:val="FFFFFF" w:themeColor="background1"/>
                      </w:rPr>
                    </w:pPr>
                  </w:p>
                </w:txbxContent>
              </v:textbox>
              <w10:wrap anchorx="page" anchory="page"/>
            </v:shape>
          </w:pict>
        </mc:Fallback>
      </mc:AlternateContent>
    </w:r>
    <w:r w:rsidR="00912BBA">
      <w:rPr>
        <w:noProof/>
        <w:lang w:val="en-ZA" w:eastAsia="en-ZA"/>
      </w:rPr>
      <mc:AlternateContent>
        <mc:Choice Requires="wps">
          <w:drawing>
            <wp:anchor distT="0" distB="0" distL="114300" distR="114300" simplePos="0" relativeHeight="251669504" behindDoc="1" locked="0" layoutInCell="1" allowOverlap="1" wp14:anchorId="1722CF8F" wp14:editId="2D816BBB">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3" style="position:absolute;margin-left:0;margin-top:0;width:55.1pt;height:71.3pt;z-index:-25164697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68480" behindDoc="1" locked="0" layoutInCell="1" allowOverlap="1" wp14:anchorId="590EA30C" wp14:editId="2191F374">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4" o:spid="_x0000_s1034" style="position:absolute;margin-left:0;margin-top:0;width:55.1pt;height:11in;z-index:-25164800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K7PvEEaAgAAgAQAAA4AAAAAAAAAAAAAAAAALgIAAGRycy9lMm9Eb2MueG1sUEsBAi0AFAAG&#10;AAgAAAAhALGtrtfcAAAABgEAAA8AAAAAAAAAAAAAAAAAdAQAAGRycy9kb3ducmV2LnhtbFBLBQYA&#10;AAAABAAEAPMAAAB9BQ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AA74EC">
    <w:pPr>
      <w:pStyle w:val="Header"/>
    </w:pPr>
    <w:r>
      <w:rPr>
        <w:noProof/>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7" o:spid="_x0000_s2057" type="#_x0000_t75" style="position:absolute;margin-left:0;margin-top:0;width:521.95pt;height:738.2pt;z-index:-251630592;mso-position-horizontal:center;mso-position-horizontal-relative:margin;mso-position-vertical:center;mso-position-vertical-relative:margin" o:allowincell="f">
          <v:imagedata r:id="rId1" o:title="MDF Cover Inside Issue 50 August  2016" gain="19661f" blacklevel="22938f"/>
          <w10:wrap anchorx="margin" anchory="margin"/>
        </v:shape>
      </w:pict>
    </w:r>
    <w:r w:rsidR="00912BBA">
      <w:rPr>
        <w:noProof/>
        <w:lang w:val="en-ZA" w:eastAsia="en-ZA"/>
      </w:rPr>
      <mc:AlternateContent>
        <mc:Choice Requires="wps">
          <w:drawing>
            <wp:anchor distT="0" distB="0" distL="114300" distR="114300" simplePos="0" relativeHeight="251661312" behindDoc="0" locked="0" layoutInCell="1" allowOverlap="1" wp14:anchorId="773578C9" wp14:editId="5967BA71">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409575" cy="4526280"/>
              <wp:effectExtent l="0" t="0" r="9525" b="7620"/>
              <wp:wrapNone/>
              <wp:docPr id="2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FFFFFF" w:themeColor="background1"/>
                              <w:sz w:val="32"/>
                              <w:szCs w:val="32"/>
                            </w:rPr>
                            <w:alias w:val="Title"/>
                            <w:id w:val="1358926751"/>
                            <w:dataBinding w:prefixMappings="xmlns:ns0='http://schemas.openxmlformats.org/package/2006/metadata/core-properties' xmlns:ns1='http://purl.org/dc/elements/1.1/'" w:xpath="/ns0:coreProperties[1]/ns1:title[1]" w:storeItemID="{6C3C8BC8-F283-45AE-878A-BAB7291924A1}"/>
                            <w:text/>
                          </w:sdtPr>
                          <w:sdtEndPr/>
                          <w:sdtContent>
                            <w:p w:rsidR="002202AE" w:rsidRDefault="00F46195">
                              <w:pPr>
                                <w:jc w:val="center"/>
                                <w:rPr>
                                  <w:color w:val="FFFFFF" w:themeColor="background1"/>
                                </w:rPr>
                              </w:pPr>
                              <w:r>
                                <w:rPr>
                                  <w:rFonts w:asciiTheme="majorHAnsi" w:eastAsiaTheme="majorEastAsia" w:hAnsiTheme="majorHAnsi" w:cstheme="majorBidi"/>
                                  <w:color w:val="FFFFFF" w:themeColor="background1"/>
                                  <w:sz w:val="32"/>
                                  <w:szCs w:val="32"/>
                                  <w:lang w:val="en-ZA"/>
                                </w:rPr>
                                <w:t>Annual Report                      Sept 2019- Aug 2020</w:t>
                              </w:r>
                            </w:p>
                          </w:sdtContent>
                        </w:sdt>
                        <w:p w:rsidR="002202AE" w:rsidRDefault="002202A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0;margin-top:0;width:32.25pt;height:356.4pt;z-index:251661312;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" fillcolor="#5c0000 [3215]" stroked="f" strokeweight=".5pt">
              <v:path arrowok="t"/>
              <v:textbox style="layout-flow:vertical;mso-layout-flow-alt:bottom-to-top">
                <w:txbxContent>
                  <w:sdt>
                    <w:sdtPr>
                      <w:rPr>
                        <w:rFonts w:asciiTheme="majorHAnsi" w:eastAsiaTheme="majorEastAsia" w:hAnsiTheme="majorHAnsi" w:cstheme="majorBidi"/>
                        <w:color w:val="FFFFFF" w:themeColor="background1"/>
                        <w:sz w:val="32"/>
                        <w:szCs w:val="32"/>
                      </w:rPr>
                      <w:alias w:val="Title"/>
                      <w:id w:val="1358926751"/>
                      <w:dataBinding w:prefixMappings="xmlns:ns0='http://schemas.openxmlformats.org/package/2006/metadata/core-properties' xmlns:ns1='http://purl.org/dc/elements/1.1/'" w:xpath="/ns0:coreProperties[1]/ns1:title[1]" w:storeItemID="{6C3C8BC8-F283-45AE-878A-BAB7291924A1}"/>
                      <w:text/>
                    </w:sdtPr>
                    <w:sdtEndPr/>
                    <w:sdtContent>
                      <w:p w:rsidR="002202AE" w:rsidRDefault="00F46195">
                        <w:pPr>
                          <w:jc w:val="center"/>
                          <w:rPr>
                            <w:color w:val="FFFFFF" w:themeColor="background1"/>
                          </w:rPr>
                        </w:pPr>
                        <w:r>
                          <w:rPr>
                            <w:rFonts w:asciiTheme="majorHAnsi" w:eastAsiaTheme="majorEastAsia" w:hAnsiTheme="majorHAnsi" w:cstheme="majorBidi"/>
                            <w:color w:val="FFFFFF" w:themeColor="background1"/>
                            <w:sz w:val="32"/>
                            <w:szCs w:val="32"/>
                            <w:lang w:val="en-ZA"/>
                          </w:rPr>
                          <w:t>Annual Report                      Sept 2019- Aug 2020</w:t>
                        </w:r>
                      </w:p>
                    </w:sdtContent>
                  </w:sdt>
                  <w:p w:rsidR="002202AE" w:rsidRDefault="002202AE">
                    <w:pPr>
                      <w:jc w:val="center"/>
                      <w:rPr>
                        <w:color w:val="FFFFFF" w:themeColor="background1"/>
                      </w:rPr>
                    </w:pPr>
                  </w:p>
                </w:txbxContent>
              </v:textbox>
              <w10:wrap anchorx="page" anchory="page"/>
            </v:shape>
          </w:pict>
        </mc:Fallback>
      </mc:AlternateContent>
    </w:r>
    <w:r w:rsidR="00912BBA">
      <w:rPr>
        <w:noProof/>
        <w:lang w:val="en-ZA" w:eastAsia="en-ZA"/>
      </w:rPr>
      <mc:AlternateContent>
        <mc:Choice Requires="wps">
          <w:drawing>
            <wp:anchor distT="0" distB="0" distL="114300" distR="114300" simplePos="0" relativeHeight="251660288" behindDoc="1" locked="0" layoutInCell="1" allowOverlap="1" wp14:anchorId="7B6871D1" wp14:editId="70E346EC">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6"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59264" behindDoc="1" locked="0" layoutInCell="1" allowOverlap="1" wp14:anchorId="5A24D06E" wp14:editId="515D002D">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7"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2F" w:rsidRDefault="00AA74EC">
    <w:pPr>
      <w:pStyle w:val="Header"/>
    </w:pPr>
    <w:r>
      <w:rPr>
        <w:noProof/>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5" o:spid="_x0000_s2055" type="#_x0000_t75" style="position:absolute;margin-left:0;margin-top:0;width:521.95pt;height:738.2pt;z-index:-251632640;mso-position-horizontal:center;mso-position-horizontal-relative:margin;mso-position-vertical:center;mso-position-vertical-relative:margin" o:allowincell="f">
          <v:imagedata r:id="rId1" o:title="MDF Cover Inside Issue 50 August  201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75pt;height:9.75pt" o:bullet="t">
        <v:imagedata r:id="rId1" o:title="BD14792_"/>
      </v:shape>
    </w:pict>
  </w:numPicBullet>
  <w:numPicBullet w:numPicBulletId="1">
    <w:pict>
      <v:shape id="_x0000_i1031" type="#_x0000_t75" style="width:9.75pt;height:9.75pt" o:bullet="t">
        <v:imagedata r:id="rId2" o:title="BD14792_"/>
      </v:shape>
    </w:pict>
  </w:numPicBullet>
  <w:abstractNum w:abstractNumId="0">
    <w:nsid w:val="01170EEA"/>
    <w:multiLevelType w:val="hybridMultilevel"/>
    <w:tmpl w:val="D67A91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25C3E64"/>
    <w:multiLevelType w:val="hybridMultilevel"/>
    <w:tmpl w:val="A368671A"/>
    <w:lvl w:ilvl="0" w:tplc="DD02169E">
      <w:start w:val="1"/>
      <w:numFmt w:val="bullet"/>
      <w:lvlText w:val=""/>
      <w:lvlJc w:val="left"/>
      <w:pPr>
        <w:ind w:left="872" w:hanging="360"/>
      </w:pPr>
      <w:rPr>
        <w:rFonts w:ascii="Symbol" w:hAnsi="Symbol" w:hint="default"/>
        <w:color w:val="C00000"/>
      </w:rPr>
    </w:lvl>
    <w:lvl w:ilvl="1" w:tplc="1C090003" w:tentative="1">
      <w:start w:val="1"/>
      <w:numFmt w:val="bullet"/>
      <w:lvlText w:val="o"/>
      <w:lvlJc w:val="left"/>
      <w:pPr>
        <w:ind w:left="1592" w:hanging="360"/>
      </w:pPr>
      <w:rPr>
        <w:rFonts w:ascii="Courier New" w:hAnsi="Courier New" w:cs="Courier New" w:hint="default"/>
      </w:rPr>
    </w:lvl>
    <w:lvl w:ilvl="2" w:tplc="1C090005" w:tentative="1">
      <w:start w:val="1"/>
      <w:numFmt w:val="bullet"/>
      <w:lvlText w:val=""/>
      <w:lvlJc w:val="left"/>
      <w:pPr>
        <w:ind w:left="2312" w:hanging="360"/>
      </w:pPr>
      <w:rPr>
        <w:rFonts w:ascii="Wingdings" w:hAnsi="Wingdings" w:hint="default"/>
      </w:rPr>
    </w:lvl>
    <w:lvl w:ilvl="3" w:tplc="1C090001" w:tentative="1">
      <w:start w:val="1"/>
      <w:numFmt w:val="bullet"/>
      <w:lvlText w:val=""/>
      <w:lvlJc w:val="left"/>
      <w:pPr>
        <w:ind w:left="3032" w:hanging="360"/>
      </w:pPr>
      <w:rPr>
        <w:rFonts w:ascii="Symbol" w:hAnsi="Symbol" w:hint="default"/>
      </w:rPr>
    </w:lvl>
    <w:lvl w:ilvl="4" w:tplc="1C090003" w:tentative="1">
      <w:start w:val="1"/>
      <w:numFmt w:val="bullet"/>
      <w:lvlText w:val="o"/>
      <w:lvlJc w:val="left"/>
      <w:pPr>
        <w:ind w:left="3752" w:hanging="360"/>
      </w:pPr>
      <w:rPr>
        <w:rFonts w:ascii="Courier New" w:hAnsi="Courier New" w:cs="Courier New" w:hint="default"/>
      </w:rPr>
    </w:lvl>
    <w:lvl w:ilvl="5" w:tplc="1C090005" w:tentative="1">
      <w:start w:val="1"/>
      <w:numFmt w:val="bullet"/>
      <w:lvlText w:val=""/>
      <w:lvlJc w:val="left"/>
      <w:pPr>
        <w:ind w:left="4472" w:hanging="360"/>
      </w:pPr>
      <w:rPr>
        <w:rFonts w:ascii="Wingdings" w:hAnsi="Wingdings" w:hint="default"/>
      </w:rPr>
    </w:lvl>
    <w:lvl w:ilvl="6" w:tplc="1C090001" w:tentative="1">
      <w:start w:val="1"/>
      <w:numFmt w:val="bullet"/>
      <w:lvlText w:val=""/>
      <w:lvlJc w:val="left"/>
      <w:pPr>
        <w:ind w:left="5192" w:hanging="360"/>
      </w:pPr>
      <w:rPr>
        <w:rFonts w:ascii="Symbol" w:hAnsi="Symbol" w:hint="default"/>
      </w:rPr>
    </w:lvl>
    <w:lvl w:ilvl="7" w:tplc="1C090003" w:tentative="1">
      <w:start w:val="1"/>
      <w:numFmt w:val="bullet"/>
      <w:lvlText w:val="o"/>
      <w:lvlJc w:val="left"/>
      <w:pPr>
        <w:ind w:left="5912" w:hanging="360"/>
      </w:pPr>
      <w:rPr>
        <w:rFonts w:ascii="Courier New" w:hAnsi="Courier New" w:cs="Courier New" w:hint="default"/>
      </w:rPr>
    </w:lvl>
    <w:lvl w:ilvl="8" w:tplc="1C090005" w:tentative="1">
      <w:start w:val="1"/>
      <w:numFmt w:val="bullet"/>
      <w:lvlText w:val=""/>
      <w:lvlJc w:val="left"/>
      <w:pPr>
        <w:ind w:left="6632" w:hanging="360"/>
      </w:pPr>
      <w:rPr>
        <w:rFonts w:ascii="Wingdings" w:hAnsi="Wingdings" w:hint="default"/>
      </w:rPr>
    </w:lvl>
  </w:abstractNum>
  <w:abstractNum w:abstractNumId="2">
    <w:nsid w:val="068F5D9B"/>
    <w:multiLevelType w:val="hybridMultilevel"/>
    <w:tmpl w:val="3A66B0BE"/>
    <w:lvl w:ilvl="0" w:tplc="1974E004">
      <w:start w:val="1"/>
      <w:numFmt w:val="bullet"/>
      <w:lvlText w:val=""/>
      <w:lvlJc w:val="left"/>
      <w:pPr>
        <w:ind w:left="720" w:hanging="360"/>
      </w:pPr>
      <w:rPr>
        <w:rFonts w:ascii="Symbol" w:hAnsi="Symbol" w:hint="default"/>
        <w:color w:val="C0000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nsid w:val="07FC76D8"/>
    <w:multiLevelType w:val="hybridMultilevel"/>
    <w:tmpl w:val="37FABF7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
    <w:nsid w:val="0DB51ADB"/>
    <w:multiLevelType w:val="hybridMultilevel"/>
    <w:tmpl w:val="E21003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EFD3DC3"/>
    <w:multiLevelType w:val="hybridMultilevel"/>
    <w:tmpl w:val="52C6FFEC"/>
    <w:lvl w:ilvl="0" w:tplc="0DE21D40">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FD80B1A"/>
    <w:multiLevelType w:val="multilevel"/>
    <w:tmpl w:val="319EE2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108F683C"/>
    <w:multiLevelType w:val="multilevel"/>
    <w:tmpl w:val="10C8499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4DF71B9"/>
    <w:multiLevelType w:val="hybridMultilevel"/>
    <w:tmpl w:val="18C001E8"/>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1DA2743A"/>
    <w:multiLevelType w:val="hybridMultilevel"/>
    <w:tmpl w:val="2B30516A"/>
    <w:lvl w:ilvl="0" w:tplc="D87CBAC6">
      <w:start w:val="1"/>
      <w:numFmt w:val="bullet"/>
      <w:lvlText w:val="•"/>
      <w:lvlJc w:val="left"/>
      <w:pPr>
        <w:tabs>
          <w:tab w:val="num" w:pos="720"/>
        </w:tabs>
        <w:ind w:left="720" w:hanging="360"/>
      </w:pPr>
      <w:rPr>
        <w:rFonts w:ascii="Times New Roman" w:hAnsi="Times New Roman" w:hint="default"/>
      </w:rPr>
    </w:lvl>
    <w:lvl w:ilvl="1" w:tplc="BC06B916" w:tentative="1">
      <w:start w:val="1"/>
      <w:numFmt w:val="bullet"/>
      <w:lvlText w:val="•"/>
      <w:lvlJc w:val="left"/>
      <w:pPr>
        <w:tabs>
          <w:tab w:val="num" w:pos="1440"/>
        </w:tabs>
        <w:ind w:left="1440" w:hanging="360"/>
      </w:pPr>
      <w:rPr>
        <w:rFonts w:ascii="Times New Roman" w:hAnsi="Times New Roman" w:hint="default"/>
      </w:rPr>
    </w:lvl>
    <w:lvl w:ilvl="2" w:tplc="F07E92D4" w:tentative="1">
      <w:start w:val="1"/>
      <w:numFmt w:val="bullet"/>
      <w:lvlText w:val="•"/>
      <w:lvlJc w:val="left"/>
      <w:pPr>
        <w:tabs>
          <w:tab w:val="num" w:pos="2160"/>
        </w:tabs>
        <w:ind w:left="2160" w:hanging="360"/>
      </w:pPr>
      <w:rPr>
        <w:rFonts w:ascii="Times New Roman" w:hAnsi="Times New Roman" w:hint="default"/>
      </w:rPr>
    </w:lvl>
    <w:lvl w:ilvl="3" w:tplc="41A820E2" w:tentative="1">
      <w:start w:val="1"/>
      <w:numFmt w:val="bullet"/>
      <w:lvlText w:val="•"/>
      <w:lvlJc w:val="left"/>
      <w:pPr>
        <w:tabs>
          <w:tab w:val="num" w:pos="2880"/>
        </w:tabs>
        <w:ind w:left="2880" w:hanging="360"/>
      </w:pPr>
      <w:rPr>
        <w:rFonts w:ascii="Times New Roman" w:hAnsi="Times New Roman" w:hint="default"/>
      </w:rPr>
    </w:lvl>
    <w:lvl w:ilvl="4" w:tplc="E52C600A" w:tentative="1">
      <w:start w:val="1"/>
      <w:numFmt w:val="bullet"/>
      <w:lvlText w:val="•"/>
      <w:lvlJc w:val="left"/>
      <w:pPr>
        <w:tabs>
          <w:tab w:val="num" w:pos="3600"/>
        </w:tabs>
        <w:ind w:left="3600" w:hanging="360"/>
      </w:pPr>
      <w:rPr>
        <w:rFonts w:ascii="Times New Roman" w:hAnsi="Times New Roman" w:hint="default"/>
      </w:rPr>
    </w:lvl>
    <w:lvl w:ilvl="5" w:tplc="ED6C111E" w:tentative="1">
      <w:start w:val="1"/>
      <w:numFmt w:val="bullet"/>
      <w:lvlText w:val="•"/>
      <w:lvlJc w:val="left"/>
      <w:pPr>
        <w:tabs>
          <w:tab w:val="num" w:pos="4320"/>
        </w:tabs>
        <w:ind w:left="4320" w:hanging="360"/>
      </w:pPr>
      <w:rPr>
        <w:rFonts w:ascii="Times New Roman" w:hAnsi="Times New Roman" w:hint="default"/>
      </w:rPr>
    </w:lvl>
    <w:lvl w:ilvl="6" w:tplc="1ABAD172" w:tentative="1">
      <w:start w:val="1"/>
      <w:numFmt w:val="bullet"/>
      <w:lvlText w:val="•"/>
      <w:lvlJc w:val="left"/>
      <w:pPr>
        <w:tabs>
          <w:tab w:val="num" w:pos="5040"/>
        </w:tabs>
        <w:ind w:left="5040" w:hanging="360"/>
      </w:pPr>
      <w:rPr>
        <w:rFonts w:ascii="Times New Roman" w:hAnsi="Times New Roman" w:hint="default"/>
      </w:rPr>
    </w:lvl>
    <w:lvl w:ilvl="7" w:tplc="9880FCDC" w:tentative="1">
      <w:start w:val="1"/>
      <w:numFmt w:val="bullet"/>
      <w:lvlText w:val="•"/>
      <w:lvlJc w:val="left"/>
      <w:pPr>
        <w:tabs>
          <w:tab w:val="num" w:pos="5760"/>
        </w:tabs>
        <w:ind w:left="5760" w:hanging="360"/>
      </w:pPr>
      <w:rPr>
        <w:rFonts w:ascii="Times New Roman" w:hAnsi="Times New Roman" w:hint="default"/>
      </w:rPr>
    </w:lvl>
    <w:lvl w:ilvl="8" w:tplc="230CD72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1C82AB7"/>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AB63D89"/>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C52791B"/>
    <w:multiLevelType w:val="hybridMultilevel"/>
    <w:tmpl w:val="3E4EA174"/>
    <w:lvl w:ilvl="0" w:tplc="0DE21D40">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2C655122"/>
    <w:multiLevelType w:val="hybridMultilevel"/>
    <w:tmpl w:val="976EE59A"/>
    <w:lvl w:ilvl="0" w:tplc="0DE21D40">
      <w:start w:val="1"/>
      <w:numFmt w:val="bullet"/>
      <w:lvlText w:val=""/>
      <w:lvlPicBulletId w:val="1"/>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2C6C6F37"/>
    <w:multiLevelType w:val="hybridMultilevel"/>
    <w:tmpl w:val="C092487E"/>
    <w:lvl w:ilvl="0" w:tplc="0DE21D40">
      <w:start w:val="1"/>
      <w:numFmt w:val="bullet"/>
      <w:lvlText w:val=""/>
      <w:lvlPicBulletId w:val="1"/>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31E268CF"/>
    <w:multiLevelType w:val="multilevel"/>
    <w:tmpl w:val="D8C001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C00000" w:themeColor="accen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3190129"/>
    <w:multiLevelType w:val="hybridMultilevel"/>
    <w:tmpl w:val="060AFEA6"/>
    <w:lvl w:ilvl="0" w:tplc="296C5FD0">
      <w:numFmt w:val="bullet"/>
      <w:lvlText w:val="-"/>
      <w:lvlJc w:val="left"/>
      <w:pPr>
        <w:ind w:left="1080" w:hanging="360"/>
      </w:pPr>
      <w:rPr>
        <w:rFonts w:ascii="Cambria" w:eastAsiaTheme="minorHAnsi" w:hAnsi="Cambria"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
    <w:nsid w:val="33C42B5A"/>
    <w:multiLevelType w:val="hybridMultilevel"/>
    <w:tmpl w:val="08BED72A"/>
    <w:lvl w:ilvl="0" w:tplc="1C090001">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40665452"/>
    <w:multiLevelType w:val="hybridMultilevel"/>
    <w:tmpl w:val="1714D0EA"/>
    <w:lvl w:ilvl="0" w:tplc="1974E004">
      <w:start w:val="1"/>
      <w:numFmt w:val="bullet"/>
      <w:lvlText w:val=""/>
      <w:lvlJc w:val="left"/>
      <w:pPr>
        <w:ind w:left="1080" w:hanging="360"/>
      </w:pPr>
      <w:rPr>
        <w:rFonts w:ascii="Symbol" w:hAnsi="Symbol" w:hint="default"/>
        <w:color w:val="C00000"/>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9">
    <w:nsid w:val="484D70C2"/>
    <w:multiLevelType w:val="hybridMultilevel"/>
    <w:tmpl w:val="258E2C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4DA56F69"/>
    <w:multiLevelType w:val="hybridMultilevel"/>
    <w:tmpl w:val="D67E1C8C"/>
    <w:lvl w:ilvl="0" w:tplc="0DE21D40">
      <w:start w:val="1"/>
      <w:numFmt w:val="bullet"/>
      <w:lvlText w:val=""/>
      <w:lvlPicBulletId w:val="1"/>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4E8B0219"/>
    <w:multiLevelType w:val="hybridMultilevel"/>
    <w:tmpl w:val="991402DA"/>
    <w:lvl w:ilvl="0" w:tplc="C98EC5E4">
      <w:start w:val="1"/>
      <w:numFmt w:val="bullet"/>
      <w:lvlText w:val=""/>
      <w:lvlJc w:val="left"/>
      <w:pPr>
        <w:ind w:left="1440" w:hanging="360"/>
      </w:pPr>
      <w:rPr>
        <w:rFonts w:ascii="Symbol" w:hAnsi="Symbol" w:hint="default"/>
        <w:color w:val="C00000"/>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2">
    <w:nsid w:val="4FAB28CA"/>
    <w:multiLevelType w:val="hybridMultilevel"/>
    <w:tmpl w:val="F5BA8994"/>
    <w:lvl w:ilvl="0" w:tplc="296C5FD0">
      <w:numFmt w:val="bullet"/>
      <w:lvlText w:val="-"/>
      <w:lvlJc w:val="left"/>
      <w:pPr>
        <w:ind w:left="1080" w:hanging="360"/>
      </w:pPr>
      <w:rPr>
        <w:rFonts w:ascii="Cambria" w:eastAsiaTheme="minorHAnsi" w:hAnsi="Cambria"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3">
    <w:nsid w:val="566365FD"/>
    <w:multiLevelType w:val="hybridMultilevel"/>
    <w:tmpl w:val="C686B418"/>
    <w:lvl w:ilvl="0" w:tplc="0DE21D40">
      <w:start w:val="1"/>
      <w:numFmt w:val="bullet"/>
      <w:lvlText w:val=""/>
      <w:lvlPicBulletId w:val="0"/>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nsid w:val="5F63111A"/>
    <w:multiLevelType w:val="hybridMultilevel"/>
    <w:tmpl w:val="A006B318"/>
    <w:lvl w:ilvl="0" w:tplc="0DE21D40">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5FDF2A76"/>
    <w:multiLevelType w:val="hybridMultilevel"/>
    <w:tmpl w:val="503C83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nsid w:val="618A4845"/>
    <w:multiLevelType w:val="hybridMultilevel"/>
    <w:tmpl w:val="631815FC"/>
    <w:lvl w:ilvl="0" w:tplc="947C02AE">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nsid w:val="626A58DF"/>
    <w:multiLevelType w:val="hybridMultilevel"/>
    <w:tmpl w:val="EB060676"/>
    <w:lvl w:ilvl="0" w:tplc="0DE21D40">
      <w:start w:val="1"/>
      <w:numFmt w:val="bullet"/>
      <w:lvlText w:val=""/>
      <w:lvlPicBulletId w:val="1"/>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627147BC"/>
    <w:multiLevelType w:val="hybridMultilevel"/>
    <w:tmpl w:val="80B4E0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630E61AD"/>
    <w:multiLevelType w:val="hybridMultilevel"/>
    <w:tmpl w:val="DA8265C8"/>
    <w:lvl w:ilvl="0" w:tplc="0DE21D40">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68665A10"/>
    <w:multiLevelType w:val="hybridMultilevel"/>
    <w:tmpl w:val="CFE2B1D2"/>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nsid w:val="719C394E"/>
    <w:multiLevelType w:val="hybridMultilevel"/>
    <w:tmpl w:val="4CEC6E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71B91296"/>
    <w:multiLevelType w:val="hybridMultilevel"/>
    <w:tmpl w:val="66462A12"/>
    <w:lvl w:ilvl="0" w:tplc="1974E004">
      <w:start w:val="1"/>
      <w:numFmt w:val="bullet"/>
      <w:lvlText w:val=""/>
      <w:lvlJc w:val="left"/>
      <w:pPr>
        <w:ind w:left="1080" w:hanging="360"/>
      </w:pPr>
      <w:rPr>
        <w:rFonts w:ascii="Symbol" w:hAnsi="Symbol" w:hint="default"/>
        <w:color w:val="C00000"/>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3">
    <w:nsid w:val="73A01CBF"/>
    <w:multiLevelType w:val="hybridMultilevel"/>
    <w:tmpl w:val="08969DC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4">
    <w:nsid w:val="7BB106F4"/>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34"/>
  </w:num>
  <w:num w:numId="5">
    <w:abstractNumId w:val="10"/>
  </w:num>
  <w:num w:numId="6">
    <w:abstractNumId w:val="19"/>
  </w:num>
  <w:num w:numId="7">
    <w:abstractNumId w:val="28"/>
  </w:num>
  <w:num w:numId="8">
    <w:abstractNumId w:val="4"/>
  </w:num>
  <w:num w:numId="9">
    <w:abstractNumId w:val="0"/>
  </w:num>
  <w:num w:numId="10">
    <w:abstractNumId w:val="15"/>
  </w:num>
  <w:num w:numId="11">
    <w:abstractNumId w:val="23"/>
  </w:num>
  <w:num w:numId="12">
    <w:abstractNumId w:val="24"/>
  </w:num>
  <w:num w:numId="13">
    <w:abstractNumId w:val="29"/>
  </w:num>
  <w:num w:numId="14">
    <w:abstractNumId w:val="27"/>
  </w:num>
  <w:num w:numId="15">
    <w:abstractNumId w:val="26"/>
  </w:num>
  <w:num w:numId="16">
    <w:abstractNumId w:val="2"/>
  </w:num>
  <w:num w:numId="17">
    <w:abstractNumId w:val="11"/>
  </w:num>
  <w:num w:numId="18">
    <w:abstractNumId w:val="21"/>
  </w:num>
  <w:num w:numId="19">
    <w:abstractNumId w:val="1"/>
  </w:num>
  <w:num w:numId="20">
    <w:abstractNumId w:val="20"/>
  </w:num>
  <w:num w:numId="21">
    <w:abstractNumId w:val="17"/>
  </w:num>
  <w:num w:numId="22">
    <w:abstractNumId w:val="12"/>
  </w:num>
  <w:num w:numId="23">
    <w:abstractNumId w:val="5"/>
  </w:num>
  <w:num w:numId="24">
    <w:abstractNumId w:val="3"/>
  </w:num>
  <w:num w:numId="25">
    <w:abstractNumId w:val="30"/>
  </w:num>
  <w:num w:numId="26">
    <w:abstractNumId w:val="8"/>
  </w:num>
  <w:num w:numId="27">
    <w:abstractNumId w:val="25"/>
  </w:num>
  <w:num w:numId="28">
    <w:abstractNumId w:val="7"/>
  </w:num>
  <w:num w:numId="29">
    <w:abstractNumId w:val="33"/>
  </w:num>
  <w:num w:numId="30">
    <w:abstractNumId w:val="16"/>
  </w:num>
  <w:num w:numId="31">
    <w:abstractNumId w:val="22"/>
  </w:num>
  <w:num w:numId="32">
    <w:abstractNumId w:val="13"/>
  </w:num>
  <w:num w:numId="33">
    <w:abstractNumId w:val="14"/>
  </w:num>
  <w:num w:numId="34">
    <w:abstractNumId w:val="32"/>
  </w:num>
  <w:num w:numId="35">
    <w:abstractNumId w:val="18"/>
  </w:num>
  <w:num w:numId="36">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ert">
    <w15:presenceInfo w15:providerId="None" w15:userId="Robe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defaultTabStop w:val="720"/>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465"/>
    <w:rsid w:val="00000BBC"/>
    <w:rsid w:val="0000319A"/>
    <w:rsid w:val="000043EE"/>
    <w:rsid w:val="0009172D"/>
    <w:rsid w:val="000A2E7B"/>
    <w:rsid w:val="000A5152"/>
    <w:rsid w:val="000B4F2F"/>
    <w:rsid w:val="000D60F6"/>
    <w:rsid w:val="000D612B"/>
    <w:rsid w:val="000D7C06"/>
    <w:rsid w:val="00114F79"/>
    <w:rsid w:val="00131950"/>
    <w:rsid w:val="00140DA0"/>
    <w:rsid w:val="001671B2"/>
    <w:rsid w:val="00172473"/>
    <w:rsid w:val="00173854"/>
    <w:rsid w:val="001834CE"/>
    <w:rsid w:val="00187131"/>
    <w:rsid w:val="001A23F5"/>
    <w:rsid w:val="001B3386"/>
    <w:rsid w:val="001B64EF"/>
    <w:rsid w:val="001B6912"/>
    <w:rsid w:val="001D2D18"/>
    <w:rsid w:val="001E46AC"/>
    <w:rsid w:val="002202AE"/>
    <w:rsid w:val="00232624"/>
    <w:rsid w:val="002346B7"/>
    <w:rsid w:val="0023606B"/>
    <w:rsid w:val="002404A1"/>
    <w:rsid w:val="00244499"/>
    <w:rsid w:val="0024675A"/>
    <w:rsid w:val="002663D6"/>
    <w:rsid w:val="00286388"/>
    <w:rsid w:val="002B5148"/>
    <w:rsid w:val="002C4CBF"/>
    <w:rsid w:val="002D540B"/>
    <w:rsid w:val="002E10BD"/>
    <w:rsid w:val="002F2C4E"/>
    <w:rsid w:val="003024AD"/>
    <w:rsid w:val="0031564E"/>
    <w:rsid w:val="0032570B"/>
    <w:rsid w:val="003265FC"/>
    <w:rsid w:val="00373823"/>
    <w:rsid w:val="003935B4"/>
    <w:rsid w:val="003A2E8C"/>
    <w:rsid w:val="003B64E7"/>
    <w:rsid w:val="003D2C2E"/>
    <w:rsid w:val="00403558"/>
    <w:rsid w:val="0040453C"/>
    <w:rsid w:val="00426F20"/>
    <w:rsid w:val="00427406"/>
    <w:rsid w:val="00431531"/>
    <w:rsid w:val="00493F95"/>
    <w:rsid w:val="004E69C0"/>
    <w:rsid w:val="004F0B97"/>
    <w:rsid w:val="005965B1"/>
    <w:rsid w:val="005D7223"/>
    <w:rsid w:val="005E3E97"/>
    <w:rsid w:val="00603B9B"/>
    <w:rsid w:val="00625D00"/>
    <w:rsid w:val="006323EC"/>
    <w:rsid w:val="00635870"/>
    <w:rsid w:val="00656276"/>
    <w:rsid w:val="00661919"/>
    <w:rsid w:val="006736FB"/>
    <w:rsid w:val="00696F95"/>
    <w:rsid w:val="006A6C20"/>
    <w:rsid w:val="006A6E0F"/>
    <w:rsid w:val="006B22A8"/>
    <w:rsid w:val="006B7AA8"/>
    <w:rsid w:val="00703BB4"/>
    <w:rsid w:val="00707D4E"/>
    <w:rsid w:val="00722158"/>
    <w:rsid w:val="00730B9C"/>
    <w:rsid w:val="00750E8F"/>
    <w:rsid w:val="00776308"/>
    <w:rsid w:val="0077696C"/>
    <w:rsid w:val="00776DBA"/>
    <w:rsid w:val="007869F0"/>
    <w:rsid w:val="007A0709"/>
    <w:rsid w:val="007C0373"/>
    <w:rsid w:val="007D44C5"/>
    <w:rsid w:val="008021CD"/>
    <w:rsid w:val="008030EC"/>
    <w:rsid w:val="00811406"/>
    <w:rsid w:val="008127E3"/>
    <w:rsid w:val="00816199"/>
    <w:rsid w:val="00831F73"/>
    <w:rsid w:val="00842AD3"/>
    <w:rsid w:val="008515F6"/>
    <w:rsid w:val="00876B11"/>
    <w:rsid w:val="008B0212"/>
    <w:rsid w:val="008E2EDC"/>
    <w:rsid w:val="00912BBA"/>
    <w:rsid w:val="00916D56"/>
    <w:rsid w:val="009406A9"/>
    <w:rsid w:val="00942169"/>
    <w:rsid w:val="00963C11"/>
    <w:rsid w:val="0096433E"/>
    <w:rsid w:val="00982196"/>
    <w:rsid w:val="00983F0E"/>
    <w:rsid w:val="00986A5D"/>
    <w:rsid w:val="009D3C65"/>
    <w:rsid w:val="009E4DD8"/>
    <w:rsid w:val="009F0041"/>
    <w:rsid w:val="00A0463B"/>
    <w:rsid w:val="00A175B1"/>
    <w:rsid w:val="00A225A6"/>
    <w:rsid w:val="00A35587"/>
    <w:rsid w:val="00A51186"/>
    <w:rsid w:val="00A85963"/>
    <w:rsid w:val="00AA74EC"/>
    <w:rsid w:val="00AB2A5D"/>
    <w:rsid w:val="00AB4544"/>
    <w:rsid w:val="00AD4F6A"/>
    <w:rsid w:val="00AE4382"/>
    <w:rsid w:val="00AF20F7"/>
    <w:rsid w:val="00B21251"/>
    <w:rsid w:val="00B26E01"/>
    <w:rsid w:val="00B40DD0"/>
    <w:rsid w:val="00B77C9D"/>
    <w:rsid w:val="00B90D3A"/>
    <w:rsid w:val="00BB7E46"/>
    <w:rsid w:val="00BF5A65"/>
    <w:rsid w:val="00C00B47"/>
    <w:rsid w:val="00C10A42"/>
    <w:rsid w:val="00C21969"/>
    <w:rsid w:val="00C313BC"/>
    <w:rsid w:val="00C34FF7"/>
    <w:rsid w:val="00C443A8"/>
    <w:rsid w:val="00C916B6"/>
    <w:rsid w:val="00CC1DA3"/>
    <w:rsid w:val="00D00A8E"/>
    <w:rsid w:val="00D00C4F"/>
    <w:rsid w:val="00D10E4B"/>
    <w:rsid w:val="00D174B5"/>
    <w:rsid w:val="00D224F9"/>
    <w:rsid w:val="00D25A44"/>
    <w:rsid w:val="00D41371"/>
    <w:rsid w:val="00D45F79"/>
    <w:rsid w:val="00D53A54"/>
    <w:rsid w:val="00D66AED"/>
    <w:rsid w:val="00DA3F84"/>
    <w:rsid w:val="00DB6785"/>
    <w:rsid w:val="00E01852"/>
    <w:rsid w:val="00E1262E"/>
    <w:rsid w:val="00E3416D"/>
    <w:rsid w:val="00E63F20"/>
    <w:rsid w:val="00E74C2D"/>
    <w:rsid w:val="00E930D7"/>
    <w:rsid w:val="00EB2909"/>
    <w:rsid w:val="00EC7E89"/>
    <w:rsid w:val="00EE1EA5"/>
    <w:rsid w:val="00F05351"/>
    <w:rsid w:val="00F059B3"/>
    <w:rsid w:val="00F232CB"/>
    <w:rsid w:val="00F46195"/>
    <w:rsid w:val="00F53CE9"/>
    <w:rsid w:val="00F8473E"/>
    <w:rsid w:val="00F85D36"/>
    <w:rsid w:val="00F87FE3"/>
    <w:rsid w:val="00FA59EF"/>
    <w:rsid w:val="00FD0F2F"/>
    <w:rsid w:val="00FE43DF"/>
    <w:rsid w:val="00FE6F42"/>
    <w:rsid w:val="00FF1465"/>
    <w:rsid w:val="00FF4268"/>
    <w:rsid w:val="00FF4F1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C00000"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5C0000" w:themeColor="text2"/>
      <w:sz w:val="28"/>
      <w:szCs w:val="26"/>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eastAsiaTheme="majorEastAsia" w:cstheme="majorBidi"/>
      <w:b/>
      <w:bCs/>
      <w:color w:val="8F0000"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C00000"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600000"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600000"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C00000"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C0000" w:themeColor="text2"/>
      <w:sz w:val="28"/>
      <w:szCs w:val="26"/>
    </w:rPr>
  </w:style>
  <w:style w:type="character" w:customStyle="1" w:styleId="Heading3Char">
    <w:name w:val="Heading 3 Char"/>
    <w:basedOn w:val="DefaultParagraphFont"/>
    <w:link w:val="Heading3"/>
    <w:uiPriority w:val="9"/>
    <w:rPr>
      <w:rFonts w:eastAsiaTheme="majorEastAsia" w:cstheme="majorBidi"/>
      <w:b/>
      <w:bCs/>
      <w:color w:val="8F0000"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40000"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40000"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5C0000"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5C0000"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C00000"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00000"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00000"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C0000"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C0000"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44000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C00000"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C00000"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C00000" w:themeColor="accent1"/>
        <w:left w:val="single" w:sz="36" w:space="8" w:color="C00000" w:themeColor="accent1"/>
        <w:bottom w:val="single" w:sz="36" w:space="8" w:color="C00000" w:themeColor="accent1"/>
        <w:right w:val="single" w:sz="36" w:space="8" w:color="C00000" w:themeColor="accent1"/>
      </w:pBdr>
      <w:shd w:val="clear" w:color="auto" w:fill="C00000"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C00000"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C00000"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64" w:lineRule="auto"/>
      <w:outlineLvl w:val="9"/>
    </w:pPr>
    <w:rPr>
      <w:b/>
      <w:color w:val="8F0000"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OC1">
    <w:name w:val="toc 1"/>
    <w:basedOn w:val="Normal"/>
    <w:next w:val="Normal"/>
    <w:autoRedefine/>
    <w:uiPriority w:val="39"/>
    <w:unhideWhenUsed/>
    <w:rsid w:val="00C00B47"/>
    <w:pPr>
      <w:spacing w:after="100"/>
    </w:pPr>
  </w:style>
  <w:style w:type="character" w:styleId="Hyperlink">
    <w:name w:val="Hyperlink"/>
    <w:basedOn w:val="DefaultParagraphFont"/>
    <w:uiPriority w:val="99"/>
    <w:unhideWhenUsed/>
    <w:rsid w:val="00C00B47"/>
    <w:rPr>
      <w:color w:val="FFFFFF" w:themeColor="hyperlink"/>
      <w:u w:val="single"/>
    </w:rPr>
  </w:style>
  <w:style w:type="paragraph" w:styleId="TOC2">
    <w:name w:val="toc 2"/>
    <w:basedOn w:val="Normal"/>
    <w:next w:val="Normal"/>
    <w:autoRedefine/>
    <w:uiPriority w:val="39"/>
    <w:unhideWhenUsed/>
    <w:rsid w:val="008515F6"/>
    <w:pPr>
      <w:spacing w:after="100"/>
      <w:ind w:left="210"/>
    </w:pPr>
  </w:style>
  <w:style w:type="table" w:styleId="TableGrid">
    <w:name w:val="Table Grid"/>
    <w:basedOn w:val="TableNormal"/>
    <w:uiPriority w:val="59"/>
    <w:rsid w:val="00942169"/>
    <w:pPr>
      <w:spacing w:after="0" w:line="240" w:lineRule="auto"/>
    </w:pPr>
    <w:rPr>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E10BD"/>
    <w:pPr>
      <w:spacing w:after="100"/>
      <w:ind w:left="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C00000"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5C0000" w:themeColor="text2"/>
      <w:sz w:val="28"/>
      <w:szCs w:val="26"/>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eastAsiaTheme="majorEastAsia" w:cstheme="majorBidi"/>
      <w:b/>
      <w:bCs/>
      <w:color w:val="8F0000"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C00000"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600000"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600000"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C00000"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C0000" w:themeColor="text2"/>
      <w:sz w:val="28"/>
      <w:szCs w:val="26"/>
    </w:rPr>
  </w:style>
  <w:style w:type="character" w:customStyle="1" w:styleId="Heading3Char">
    <w:name w:val="Heading 3 Char"/>
    <w:basedOn w:val="DefaultParagraphFont"/>
    <w:link w:val="Heading3"/>
    <w:uiPriority w:val="9"/>
    <w:rPr>
      <w:rFonts w:eastAsiaTheme="majorEastAsia" w:cstheme="majorBidi"/>
      <w:b/>
      <w:bCs/>
      <w:color w:val="8F0000"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40000"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40000"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5C0000"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5C0000"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C00000"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00000"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00000"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C0000"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C0000"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44000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C00000"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C00000"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C00000" w:themeColor="accent1"/>
        <w:left w:val="single" w:sz="36" w:space="8" w:color="C00000" w:themeColor="accent1"/>
        <w:bottom w:val="single" w:sz="36" w:space="8" w:color="C00000" w:themeColor="accent1"/>
        <w:right w:val="single" w:sz="36" w:space="8" w:color="C00000" w:themeColor="accent1"/>
      </w:pBdr>
      <w:shd w:val="clear" w:color="auto" w:fill="C00000"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C00000"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C00000"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64" w:lineRule="auto"/>
      <w:outlineLvl w:val="9"/>
    </w:pPr>
    <w:rPr>
      <w:b/>
      <w:color w:val="8F0000"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OC1">
    <w:name w:val="toc 1"/>
    <w:basedOn w:val="Normal"/>
    <w:next w:val="Normal"/>
    <w:autoRedefine/>
    <w:uiPriority w:val="39"/>
    <w:unhideWhenUsed/>
    <w:rsid w:val="00C00B47"/>
    <w:pPr>
      <w:spacing w:after="100"/>
    </w:pPr>
  </w:style>
  <w:style w:type="character" w:styleId="Hyperlink">
    <w:name w:val="Hyperlink"/>
    <w:basedOn w:val="DefaultParagraphFont"/>
    <w:uiPriority w:val="99"/>
    <w:unhideWhenUsed/>
    <w:rsid w:val="00C00B47"/>
    <w:rPr>
      <w:color w:val="FFFFFF" w:themeColor="hyperlink"/>
      <w:u w:val="single"/>
    </w:rPr>
  </w:style>
  <w:style w:type="paragraph" w:styleId="TOC2">
    <w:name w:val="toc 2"/>
    <w:basedOn w:val="Normal"/>
    <w:next w:val="Normal"/>
    <w:autoRedefine/>
    <w:uiPriority w:val="39"/>
    <w:unhideWhenUsed/>
    <w:rsid w:val="008515F6"/>
    <w:pPr>
      <w:spacing w:after="100"/>
      <w:ind w:left="210"/>
    </w:pPr>
  </w:style>
  <w:style w:type="table" w:styleId="TableGrid">
    <w:name w:val="Table Grid"/>
    <w:basedOn w:val="TableNormal"/>
    <w:uiPriority w:val="59"/>
    <w:rsid w:val="00942169"/>
    <w:pPr>
      <w:spacing w:after="0" w:line="240" w:lineRule="auto"/>
    </w:pPr>
    <w:rPr>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E10BD"/>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481906">
      <w:bodyDiv w:val="1"/>
      <w:marLeft w:val="0"/>
      <w:marRight w:val="0"/>
      <w:marTop w:val="0"/>
      <w:marBottom w:val="0"/>
      <w:divBdr>
        <w:top w:val="none" w:sz="0" w:space="0" w:color="auto"/>
        <w:left w:val="none" w:sz="0" w:space="0" w:color="auto"/>
        <w:bottom w:val="none" w:sz="0" w:space="0" w:color="auto"/>
        <w:right w:val="none" w:sz="0" w:space="0" w:color="auto"/>
      </w:divBdr>
      <w:divsChild>
        <w:div w:id="1055617971">
          <w:marLeft w:val="547"/>
          <w:marRight w:val="0"/>
          <w:marTop w:val="0"/>
          <w:marBottom w:val="0"/>
          <w:divBdr>
            <w:top w:val="none" w:sz="0" w:space="0" w:color="auto"/>
            <w:left w:val="none" w:sz="0" w:space="0" w:color="auto"/>
            <w:bottom w:val="none" w:sz="0" w:space="0" w:color="auto"/>
            <w:right w:val="none" w:sz="0" w:space="0" w:color="auto"/>
          </w:divBdr>
        </w:div>
        <w:div w:id="1257788106">
          <w:marLeft w:val="547"/>
          <w:marRight w:val="0"/>
          <w:marTop w:val="0"/>
          <w:marBottom w:val="0"/>
          <w:divBdr>
            <w:top w:val="none" w:sz="0" w:space="0" w:color="auto"/>
            <w:left w:val="none" w:sz="0" w:space="0" w:color="auto"/>
            <w:bottom w:val="none" w:sz="0" w:space="0" w:color="auto"/>
            <w:right w:val="none" w:sz="0" w:space="0" w:color="auto"/>
          </w:divBdr>
        </w:div>
        <w:div w:id="485752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4.gi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Adjacency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Adjacency">
  <a:themeElements>
    <a:clrScheme name="Custom 2">
      <a:dk1>
        <a:srgbClr val="2F2B20"/>
      </a:dk1>
      <a:lt1>
        <a:srgbClr val="FFFFFF"/>
      </a:lt1>
      <a:dk2>
        <a:srgbClr val="5C0000"/>
      </a:dk2>
      <a:lt2>
        <a:srgbClr val="D3CDBE"/>
      </a:lt2>
      <a:accent1>
        <a:srgbClr val="C00000"/>
      </a:accent1>
      <a:accent2>
        <a:srgbClr val="9CBEBD"/>
      </a:accent2>
      <a:accent3>
        <a:srgbClr val="C89F5D"/>
      </a:accent3>
      <a:accent4>
        <a:srgbClr val="95A39D"/>
      </a:accent4>
      <a:accent5>
        <a:srgbClr val="FFFFFF"/>
      </a:accent5>
      <a:accent6>
        <a:srgbClr val="FF0000"/>
      </a:accent6>
      <a:hlink>
        <a:srgbClr val="FFFFFF"/>
      </a:hlink>
      <a:folHlink>
        <a:srgbClr val="A47A3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E898ED65-144A-4B46-A9DF-1BA1AD24E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AdjacencyReport.dotx</Template>
  <TotalTime>2</TotalTime>
  <Pages>1</Pages>
  <Words>2596</Words>
  <Characters>14799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Annual Report                      Sept 2019- Aug 2020</vt:lpstr>
    </vt:vector>
  </TitlesOfParts>
  <Company/>
  <LinksUpToDate>false</LinksUpToDate>
  <CharactersWithSpaces>17361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Sept 2019- Aug 2020</dc:title>
  <dc:subject>Muscular Dystrophy Foundation of South Africa, National Office</dc:subject>
  <dc:creator>Divan Joubert</dc:creator>
  <cp:lastModifiedBy>Gerda Brown</cp:lastModifiedBy>
  <cp:revision>4</cp:revision>
  <cp:lastPrinted>2019-09-26T11:34:00Z</cp:lastPrinted>
  <dcterms:created xsi:type="dcterms:W3CDTF">2020-09-22T13:22:00Z</dcterms:created>
  <dcterms:modified xsi:type="dcterms:W3CDTF">2020-09-23T07:33:00Z</dcterms:modified>
</cp:coreProperties>
</file>