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lang w:eastAsia="ko-KR"/>
        </w:rPr>
        <w:id w:val="-2129384759"/>
        <w:docPartObj>
          <w:docPartGallery w:val="Cover Pages"/>
          <w:docPartUnique/>
        </w:docPartObj>
      </w:sdtPr>
      <w:sdtEndPr/>
      <w:sdtContent>
        <w:p w:rsidR="002202AE" w:rsidRPr="00F85D36" w:rsidRDefault="00D25A44" w:rsidP="00426F20">
          <w:pPr>
            <w:pStyle w:val="Header"/>
            <w:jc w:val="both"/>
            <w:rPr>
              <w:rFonts w:asciiTheme="majorHAnsi" w:hAnsiTheme="majorHAnsi"/>
            </w:rPr>
          </w:pPr>
          <w:r w:rsidRPr="00F85D36">
            <w:rPr>
              <w:rFonts w:asciiTheme="majorHAnsi" w:hAnsiTheme="majorHAnsi"/>
              <w:noProof/>
              <w:color w:val="000000"/>
              <w:lang w:val="en-ZA" w:eastAsia="en-ZA"/>
              <w14:textFill>
                <w14:solidFill>
                  <w14:srgbClr w14:val="000000">
                    <w14:lumMod w14:val="75000"/>
                  </w14:srgbClr>
                </w14:solidFill>
              </w14:textFill>
            </w:rPr>
            <mc:AlternateContent>
              <mc:Choice Requires="wps">
                <w:drawing>
                  <wp:anchor distT="0" distB="0" distL="114300" distR="114300" simplePos="0" relativeHeight="251653120" behindDoc="0" locked="0" layoutInCell="1" allowOverlap="1" wp14:anchorId="671B5BC8" wp14:editId="1F9CE804">
                    <wp:simplePos x="0" y="0"/>
                    <wp:positionH relativeFrom="page">
                      <wp:align>left</wp:align>
                    </wp:positionH>
                    <wp:positionV relativeFrom="page">
                      <wp:posOffset>97277</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accent4">
                                    <a:lumMod val="0"/>
                                    <a:lumOff val="100000"/>
                                  </a:schemeClr>
                                </a:gs>
                                <a:gs pos="35000">
                                  <a:srgbClr val="FF0000"/>
                                </a:gs>
                                <a:gs pos="100000">
                                  <a:srgbClr val="460000"/>
                                </a:gs>
                              </a:gsLst>
                              <a:path path="circle">
                                <a:fillToRect l="50000" t="-80000" r="50000" b="180000"/>
                              </a:path>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bookmarkStart w:id="0" w:name="_GoBack" w:displacedByCustomXml="nex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A175B1">
                                    <w:pPr>
                                      <w:pStyle w:val="Subtitle"/>
                                      <w:spacing w:before="120"/>
                                      <w:rPr>
                                        <w:rFonts w:asciiTheme="majorHAnsi" w:hAnsiTheme="majorHAnsi"/>
                                        <w:color w:val="D3CDBE" w:themeColor="background2"/>
                                        <w:kern w:val="28"/>
                                        <w:sz w:val="108"/>
                                        <w:szCs w:val="108"/>
                                        <w14:ligatures w14:val="standard"/>
                                        <w14:numForm w14:val="oldStyle"/>
                                      </w:rPr>
                                    </w:pPr>
                                    <w:r w:rsidRPr="00A175B1">
                                      <w:rPr>
                                        <w:rFonts w:asciiTheme="majorHAnsi" w:hAnsiTheme="majorHAnsi"/>
                                        <w:color w:val="D3CDBE" w:themeColor="background2"/>
                                        <w:kern w:val="28"/>
                                        <w:sz w:val="72"/>
                                        <w:szCs w:val="72"/>
                                        <w:lang w:val="en-ZA"/>
                                        <w14:ligatures w14:val="standard"/>
                                        <w14:numForm w14:val="oldStyle"/>
                                      </w:rPr>
                                      <w:t xml:space="preserve">Annual Report   </w:t>
                                    </w:r>
                                    <w:r>
                                      <w:rPr>
                                        <w:rFonts w:asciiTheme="majorHAnsi" w:hAnsiTheme="majorHAnsi"/>
                                        <w:color w:val="D3CDBE" w:themeColor="background2"/>
                                        <w:kern w:val="28"/>
                                        <w:sz w:val="72"/>
                                        <w:szCs w:val="72"/>
                                        <w:lang w:val="en-ZA"/>
                                        <w14:ligatures w14:val="standard"/>
                                        <w14:numForm w14:val="oldStyle"/>
                                      </w:rPr>
                                      <w:t xml:space="preserve">                   </w:t>
                                    </w:r>
                                    <w:r w:rsidR="00164687">
                                      <w:rPr>
                                        <w:rFonts w:asciiTheme="majorHAnsi" w:hAnsiTheme="majorHAnsi"/>
                                        <w:color w:val="D3CDBE" w:themeColor="background2"/>
                                        <w:kern w:val="28"/>
                                        <w:sz w:val="72"/>
                                        <w:szCs w:val="72"/>
                                        <w:lang w:val="en-ZA"/>
                                        <w14:ligatures w14:val="standard"/>
                                        <w14:numForm w14:val="oldStyle"/>
                                      </w:rPr>
                                      <w:t>Sept 2019- Aug 2020</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164687">
                                      <w:rPr>
                                        <w:rFonts w:ascii="Times New Roman" w:hAnsi="Times New Roman" w:cs="Times New Roman"/>
                                        <w:color w:val="D3CDBE" w:themeColor="background2"/>
                                        <w:sz w:val="66"/>
                                        <w:szCs w:val="66"/>
                                      </w:rPr>
                                      <w:t>, Cape Branch</w:t>
                                    </w:r>
                                  </w:p>
                                </w:sdtContent>
                              </w:sdt>
                              <w:p w:rsidR="002202AE" w:rsidRDefault="00185D5A">
                                <w:r>
                                  <w:t>(Inclusive of Western Cape, Northern Cape and part of the Eastern Cape)</w:t>
                                </w:r>
                                <w:bookmarkEnd w:id="0"/>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6" style="position:absolute;left:0;text-align:left;margin-left:0;margin-top:7.65pt;width:556.9pt;height:11in;z-index:251653120;visibility:visible;mso-wrap-style:square;mso-width-percent:910;mso-height-percent:1000;mso-wrap-distance-left:9pt;mso-wrap-distance-top:0;mso-wrap-distance-right:9pt;mso-wrap-distance-bottom:0;mso-position-horizontal:left;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" fillcolor="white [23]" stroked="f" strokeweight="2pt">
                    <v:fill color2="#460000" rotate="t" focusposition=".5,-52429f" focussize="" colors="0 white;22938f red;1 #460000" focus="100%" type="gradientRadial"/>
                    <v:path arrowok="t"/>
                    <v:textbox inset="79.2pt,,21.6pt,223.2pt">
                      <w:txbxContent>
                        <w:bookmarkStart w:id="1" w:name="_GoBack" w:displacedByCustomXml="nex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A175B1">
                              <w:pPr>
                                <w:pStyle w:val="Subtitle"/>
                                <w:spacing w:before="120"/>
                                <w:rPr>
                                  <w:rFonts w:asciiTheme="majorHAnsi" w:hAnsiTheme="majorHAnsi"/>
                                  <w:color w:val="D3CDBE" w:themeColor="background2"/>
                                  <w:kern w:val="28"/>
                                  <w:sz w:val="108"/>
                                  <w:szCs w:val="108"/>
                                  <w14:ligatures w14:val="standard"/>
                                  <w14:numForm w14:val="oldStyle"/>
                                </w:rPr>
                              </w:pPr>
                              <w:r w:rsidRPr="00A175B1">
                                <w:rPr>
                                  <w:rFonts w:asciiTheme="majorHAnsi" w:hAnsiTheme="majorHAnsi"/>
                                  <w:color w:val="D3CDBE" w:themeColor="background2"/>
                                  <w:kern w:val="28"/>
                                  <w:sz w:val="72"/>
                                  <w:szCs w:val="72"/>
                                  <w:lang w:val="en-ZA"/>
                                  <w14:ligatures w14:val="standard"/>
                                  <w14:numForm w14:val="oldStyle"/>
                                </w:rPr>
                                <w:t xml:space="preserve">Annual Report   </w:t>
                              </w:r>
                              <w:r>
                                <w:rPr>
                                  <w:rFonts w:asciiTheme="majorHAnsi" w:hAnsiTheme="majorHAnsi"/>
                                  <w:color w:val="D3CDBE" w:themeColor="background2"/>
                                  <w:kern w:val="28"/>
                                  <w:sz w:val="72"/>
                                  <w:szCs w:val="72"/>
                                  <w:lang w:val="en-ZA"/>
                                  <w14:ligatures w14:val="standard"/>
                                  <w14:numForm w14:val="oldStyle"/>
                                </w:rPr>
                                <w:t xml:space="preserve">                   </w:t>
                              </w:r>
                              <w:r w:rsidR="00164687">
                                <w:rPr>
                                  <w:rFonts w:asciiTheme="majorHAnsi" w:hAnsiTheme="majorHAnsi"/>
                                  <w:color w:val="D3CDBE" w:themeColor="background2"/>
                                  <w:kern w:val="28"/>
                                  <w:sz w:val="72"/>
                                  <w:szCs w:val="72"/>
                                  <w:lang w:val="en-ZA"/>
                                  <w14:ligatures w14:val="standard"/>
                                  <w14:numForm w14:val="oldStyle"/>
                                </w:rPr>
                                <w:t>Sept 2019- Aug 2020</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164687">
                                <w:rPr>
                                  <w:rFonts w:ascii="Times New Roman" w:hAnsi="Times New Roman" w:cs="Times New Roman"/>
                                  <w:color w:val="D3CDBE" w:themeColor="background2"/>
                                  <w:sz w:val="66"/>
                                  <w:szCs w:val="66"/>
                                </w:rPr>
                                <w:t>, Cape Branch</w:t>
                              </w:r>
                            </w:p>
                          </w:sdtContent>
                        </w:sdt>
                        <w:p w:rsidR="002202AE" w:rsidRDefault="00185D5A">
                          <w:r>
                            <w:t>(Inclusive of Western Cape, Northern Cape and part of the Eastern Cape)</w:t>
                          </w:r>
                          <w:bookmarkEnd w:id="1"/>
                        </w:p>
                      </w:txbxContent>
                    </v:textbox>
                    <w10:wrap anchorx="page" anchory="page"/>
                  </v:rect>
                </w:pict>
              </mc:Fallback>
            </mc:AlternateContent>
          </w:r>
          <w:r w:rsidR="0024675A" w:rsidRPr="00F85D36">
            <w:rPr>
              <w:rFonts w:asciiTheme="majorHAnsi" w:hAnsiTheme="majorHAnsi"/>
              <w:noProof/>
              <w:lang w:val="en-ZA" w:eastAsia="en-ZA"/>
            </w:rPr>
            <w:drawing>
              <wp:anchor distT="0" distB="0" distL="114300" distR="114300" simplePos="0" relativeHeight="251657216" behindDoc="0" locked="0" layoutInCell="1" allowOverlap="1" wp14:anchorId="617DAB8E" wp14:editId="2D2B5914">
                <wp:simplePos x="0" y="0"/>
                <wp:positionH relativeFrom="column">
                  <wp:posOffset>1708591</wp:posOffset>
                </wp:positionH>
                <wp:positionV relativeFrom="paragraph">
                  <wp:posOffset>-549910</wp:posOffset>
                </wp:positionV>
                <wp:extent cx="1366935" cy="1366935"/>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F-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935" cy="1366935"/>
                        </a:xfrm>
                        <a:prstGeom prst="rect">
                          <a:avLst/>
                        </a:prstGeom>
                      </pic:spPr>
                    </pic:pic>
                  </a:graphicData>
                </a:graphic>
                <wp14:sizeRelH relativeFrom="margin">
                  <wp14:pctWidth>0</wp14:pctWidth>
                </wp14:sizeRelH>
                <wp14:sizeRelV relativeFrom="margin">
                  <wp14:pctHeight>0</wp14:pctHeight>
                </wp14:sizeRelV>
              </wp:anchor>
            </w:drawing>
          </w:r>
          <w:r w:rsidR="00912BBA" w:rsidRPr="00F85D36">
            <w:rPr>
              <w:rFonts w:asciiTheme="majorHAnsi" w:hAnsiTheme="majorHAnsi"/>
              <w:noProof/>
              <w:lang w:val="en-ZA" w:eastAsia="en-ZA"/>
            </w:rPr>
            <mc:AlternateContent>
              <mc:Choice Requires="wps">
                <w:drawing>
                  <wp:anchor distT="0" distB="0" distL="114300" distR="114300" simplePos="0" relativeHeight="251654144" behindDoc="0" locked="0" layoutInCell="1" allowOverlap="1" wp14:anchorId="73051CB8" wp14:editId="262BB17C">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7" style="position:absolute;left:0;text-align:left;margin-left:0;margin-top:0;width:55.1pt;height:11in;z-index:25165414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" fillcolor="#c00000" stroked="f" strokeweight="2pt">
                    <v:fill r:id="rId10" o:title="" color2="white [3212]" type="pattern"/>
                    <v:path arrowok="t"/>
                    <v:textbox>
                      <w:txbxContent>
                        <w:p w:rsidR="002202AE" w:rsidRDefault="002202AE">
                          <w:pPr>
                            <w:rPr>
                              <w:rFonts w:eastAsia="Times New Roman"/>
                            </w:rPr>
                          </w:pPr>
                        </w:p>
                      </w:txbxContent>
                    </v:textbox>
                    <w10:wrap anchorx="page" anchory="page"/>
                  </v:rect>
                </w:pict>
              </mc:Fallback>
            </mc:AlternateContent>
          </w:r>
          <w:r w:rsidR="00912BBA" w:rsidRPr="00F85D36">
            <w:rPr>
              <w:rFonts w:asciiTheme="majorHAnsi" w:hAnsiTheme="majorHAnsi"/>
              <w:noProof/>
              <w:lang w:val="en-ZA" w:eastAsia="en-ZA"/>
            </w:rPr>
            <mc:AlternateContent>
              <mc:Choice Requires="wps">
                <w:drawing>
                  <wp:anchor distT="0" distB="0" distL="114300" distR="114300" simplePos="0" relativeHeight="251655168" behindDoc="0" locked="0" layoutInCell="1" allowOverlap="1" wp14:anchorId="7544B870" wp14:editId="68648B15">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8" style="position:absolute;left:0;text-align:left;margin-left:0;margin-top:0;width:55.1pt;height:71.3pt;z-index:251655168;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" fillcolor="#c00000" stroked="f" strokeweight="2pt">
                    <v:path arrowok="t"/>
                    <v:textbox>
                      <w:txbxContent>
                        <w:p w:rsidR="002202AE" w:rsidRDefault="002202AE"/>
                      </w:txbxContent>
                    </v:textbox>
                    <w10:wrap anchorx="page" anchory="page"/>
                  </v:rect>
                </w:pict>
              </mc:Fallback>
            </mc:AlternateContent>
          </w:r>
        </w:p>
        <w:p w:rsidR="002202AE" w:rsidRPr="00F85D36" w:rsidRDefault="00EB1948" w:rsidP="00426F20">
          <w:pPr>
            <w:pStyle w:val="Title"/>
            <w:jc w:val="both"/>
          </w:pPr>
          <w:r>
            <w:pict>
              <v:shape id="_x0000_i1025" type="#_x0000_t75" style="width:414.75pt;height:414.75pt">
                <v:imagedata r:id="rId11" o:title="MDF-LOGO"/>
              </v:shape>
            </w:pict>
          </w:r>
        </w:p>
        <w:p w:rsidR="00A1485D" w:rsidRDefault="00912BBA" w:rsidP="00A1485D">
          <w:pPr>
            <w:spacing w:after="200" w:line="276" w:lineRule="auto"/>
            <w:jc w:val="both"/>
            <w:rPr>
              <w:rFonts w:asciiTheme="majorHAnsi" w:hAnsiTheme="majorHAnsi"/>
            </w:rPr>
          </w:pPr>
          <w:r w:rsidRPr="00F85D36">
            <w:rPr>
              <w:rFonts w:asciiTheme="majorHAnsi" w:hAnsiTheme="majorHAnsi"/>
            </w:rPr>
            <w:br w:type="page"/>
          </w:r>
        </w:p>
      </w:sdtContent>
    </w:sdt>
    <w:p w:rsidR="00AF4690" w:rsidRPr="00AF4690" w:rsidRDefault="00AF4690" w:rsidP="00AF4690">
      <w:pPr>
        <w:spacing w:after="0" w:line="240" w:lineRule="auto"/>
        <w:contextualSpacing/>
        <w:jc w:val="both"/>
        <w:rPr>
          <w:rFonts w:asciiTheme="majorHAnsi" w:eastAsiaTheme="majorEastAsia" w:hAnsiTheme="majorHAnsi" w:cstheme="majorBidi"/>
          <w:color w:val="440000" w:themeColor="text2" w:themeShade="BF"/>
          <w:kern w:val="28"/>
          <w:sz w:val="80"/>
          <w:szCs w:val="52"/>
          <w14:ligatures w14:val="standard"/>
          <w14:numForm w14:val="oldStyle"/>
        </w:rPr>
      </w:pPr>
      <w:r>
        <w:rPr>
          <w:rFonts w:asciiTheme="majorHAnsi" w:eastAsiaTheme="majorEastAsia" w:hAnsiTheme="majorHAnsi" w:cstheme="majorBidi"/>
          <w:color w:val="440000" w:themeColor="text2" w:themeShade="BF"/>
          <w:kern w:val="28"/>
          <w:sz w:val="80"/>
          <w:szCs w:val="52"/>
          <w:lang w:val="en-ZA"/>
          <w14:ligatures w14:val="standard"/>
          <w14:numForm w14:val="oldStyle"/>
        </w:rPr>
        <w:lastRenderedPageBreak/>
        <w:t>Annual Report 2020</w:t>
      </w:r>
    </w:p>
    <w:p w:rsidR="00AF4690" w:rsidRPr="00AF4690" w:rsidRDefault="00EB1948" w:rsidP="00AF4690">
      <w:pPr>
        <w:numPr>
          <w:ilvl w:val="1"/>
          <w:numId w:val="0"/>
        </w:numPr>
        <w:jc w:val="both"/>
        <w:rPr>
          <w:rFonts w:asciiTheme="majorHAnsi" w:eastAsiaTheme="majorEastAsia" w:hAnsiTheme="majorHAnsi" w:cstheme="majorBidi"/>
          <w:iCs/>
          <w:color w:val="5C0000" w:themeColor="text2"/>
          <w:sz w:val="32"/>
          <w:szCs w:val="24"/>
          <w:lang w:bidi="hi-IN"/>
        </w:rPr>
      </w:pPr>
      <w:sdt>
        <w:sdtPr>
          <w:rPr>
            <w:rFonts w:asciiTheme="majorHAnsi" w:eastAsiaTheme="majorEastAsia" w:hAnsiTheme="majorHAnsi" w:cstheme="majorBidi"/>
            <w:iCs/>
            <w:color w:val="5C0000" w:themeColor="text2"/>
            <w:sz w:val="32"/>
            <w:szCs w:val="24"/>
            <w:lang w:bidi="hi-IN"/>
          </w:rPr>
          <w:id w:val="1161806749"/>
          <w:dataBinding w:prefixMappings="xmlns:ns0='http://schemas.openxmlformats.org/package/2006/metadata/core-properties' xmlns:ns1='http://purl.org/dc/elements/1.1/'" w:xpath="/ns0:coreProperties[1]/ns1:subject[1]" w:storeItemID="{6C3C8BC8-F283-45AE-878A-BAB7291924A1}"/>
          <w:text/>
        </w:sdtPr>
        <w:sdtEndPr/>
        <w:sdtContent>
          <w:r w:rsidR="00AF4690">
            <w:rPr>
              <w:rFonts w:asciiTheme="majorHAnsi" w:eastAsiaTheme="majorEastAsia" w:hAnsiTheme="majorHAnsi" w:cstheme="majorBidi"/>
              <w:iCs/>
              <w:color w:val="5C0000" w:themeColor="text2"/>
              <w:sz w:val="32"/>
              <w:szCs w:val="24"/>
              <w:lang w:val="en-ZA" w:bidi="hi-IN"/>
            </w:rPr>
            <w:t>Muscular Dystrophy Foundation of South Africa, Cape Branch</w:t>
          </w:r>
        </w:sdtContent>
      </w:sdt>
      <w:r w:rsidR="00AF4690" w:rsidRPr="00AF4690">
        <w:rPr>
          <w:rFonts w:asciiTheme="majorHAnsi" w:eastAsiaTheme="majorEastAsia" w:hAnsiTheme="majorHAnsi" w:cstheme="majorBidi"/>
          <w:iCs/>
          <w:noProof/>
          <w:color w:val="5C0000" w:themeColor="text2"/>
          <w:sz w:val="32"/>
          <w:szCs w:val="24"/>
          <w:lang w:val="en-ZA" w:eastAsia="en-ZA"/>
        </w:rPr>
        <mc:AlternateContent>
          <mc:Choice Requires="wpg">
            <w:drawing>
              <wp:anchor distT="0" distB="0" distL="114300" distR="114300" simplePos="0" relativeHeight="251659264" behindDoc="1" locked="0" layoutInCell="1" allowOverlap="1" wp14:anchorId="39EF0C1E" wp14:editId="22B0B856">
                <wp:simplePos x="0" y="0"/>
                <wp:positionH relativeFrom="page">
                  <wp:align>outside</wp:align>
                </wp:positionH>
                <wp:positionV relativeFrom="page">
                  <wp:align>center</wp:align>
                </wp:positionV>
                <wp:extent cx="3339101" cy="10058400"/>
                <wp:effectExtent l="0" t="0" r="0" b="0"/>
                <wp:wrapTight wrapText="bothSides">
                  <wp:wrapPolygon edited="0">
                    <wp:start x="4309" y="0"/>
                    <wp:lineTo x="739" y="82"/>
                    <wp:lineTo x="369" y="123"/>
                    <wp:lineTo x="369" y="21436"/>
                    <wp:lineTo x="1231" y="21559"/>
                    <wp:lineTo x="4309" y="21559"/>
                    <wp:lineTo x="17237" y="21559"/>
                    <wp:lineTo x="20315" y="21559"/>
                    <wp:lineTo x="21300" y="21395"/>
                    <wp:lineTo x="21300" y="164"/>
                    <wp:lineTo x="20685" y="82"/>
                    <wp:lineTo x="17237" y="0"/>
                    <wp:lineTo x="4309" y="0"/>
                  </wp:wrapPolygon>
                </wp:wrapTight>
                <wp:docPr id="1" name="Group 1"/>
                <wp:cNvGraphicFramePr/>
                <a:graphic xmlns:a="http://schemas.openxmlformats.org/drawingml/2006/main">
                  <a:graphicData uri="http://schemas.microsoft.com/office/word/2010/wordprocessingGroup">
                    <wpg:wgp>
                      <wpg:cNvGrpSpPr/>
                      <wpg:grpSpPr>
                        <a:xfrm>
                          <a:off x="0" y="0"/>
                          <a:ext cx="3339101" cy="10058400"/>
                          <a:chOff x="0" y="0"/>
                          <a:chExt cx="3339101" cy="10058400"/>
                        </a:xfrm>
                      </wpg:grpSpPr>
                      <wps:wsp>
                        <wps:cNvPr id="4" name="Rectangle 24"/>
                        <wps:cNvSpPr>
                          <a:spLocks/>
                        </wps:cNvSpPr>
                        <wps:spPr>
                          <a:xfrm>
                            <a:off x="698643" y="0"/>
                            <a:ext cx="1943100" cy="10058400"/>
                          </a:xfrm>
                          <a:prstGeom prst="rect">
                            <a:avLst/>
                          </a:prstGeom>
                          <a:solidFill>
                            <a:srgbClr val="460000"/>
                          </a:solidFill>
                          <a:ln w="25400" cap="flat" cmpd="sng" algn="ctr">
                            <a:noFill/>
                            <a:prstDash val="solid"/>
                          </a:ln>
                          <a:effectLst/>
                        </wps:spPr>
                        <wps:txbx>
                          <w:txbxContent>
                            <w:p w:rsidR="00AF4690" w:rsidRDefault="00AF4690" w:rsidP="00AF4690">
                              <w:pPr>
                                <w:pStyle w:val="Heading1"/>
                                <w:spacing w:after="120"/>
                                <w:rPr>
                                  <w:color w:val="FFFFFF" w:themeColor="background1"/>
                                </w:rPr>
                              </w:pPr>
                            </w:p>
                            <w:p w:rsidR="00AF4690" w:rsidRDefault="00AF4690" w:rsidP="00AF4690">
                              <w:pPr>
                                <w:spacing w:line="360" w:lineRule="auto"/>
                                <w:rPr>
                                  <w:color w:val="FFFFFF" w:themeColor="background1"/>
                                  <w:sz w:val="24"/>
                                </w:rPr>
                              </w:pPr>
                            </w:p>
                            <w:p w:rsidR="00AF4690" w:rsidRDefault="00AF4690" w:rsidP="00AF4690"/>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5" name="Rectangle 5"/>
                        <wps:cNvSpPr/>
                        <wps:spPr>
                          <a:xfrm>
                            <a:off x="0" y="0"/>
                            <a:ext cx="3339101" cy="100584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id="Group 1" o:spid="_x0000_s1029" style="position:absolute;left:0;text-align:left;margin-left:211.7pt;margin-top:0;width:262.9pt;height:11in;z-index:-251657216;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">
                <v:rect id="Rectangle 24" o:spid="_x0000_s1030" style="position:absolute;left:6986;width:19431;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gkMEA&#10;AADaAAAADwAAAGRycy9kb3ducmV2LnhtbESPQWvCQBSE74L/YXmCN32xlCqpq2ghUNpTbb0/sq/Z&#10;tNm3Ibsm8d93BaHHYWa+Ybb70TWq5y7UXjSslhkoltKbWioNX5/FYgMqRBJDjRfWcOUA+910sqXc&#10;+EE+uD/FSiWIhJw02BjbHDGUlh2FpW9ZkvftO0cxya5C09GQ4K7Bhyx7Qke1pAVLLb9YLn9PF6fh&#10;eB7WPQ4/uC7sOxalv7yFA2s9n42HZ1CRx/gfvrdfjYZHuF1JNw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jYJDBAAAA2gAAAA8AAAAAAAAAAAAAAAAAmAIAAGRycy9kb3du&#10;cmV2LnhtbFBLBQYAAAAABAAEAPUAAACGAwAAAAA=&#10;" fillcolor="#460000" stroked="f" strokeweight="2pt">
                  <v:path arrowok="t"/>
                  <v:textbox inset="21.6pt,244.8pt,21.6pt,14.4pt">
                    <w:txbxContent>
                      <w:p w:rsidR="00AF4690" w:rsidRDefault="00AF4690" w:rsidP="00AF4690">
                        <w:pPr>
                          <w:pStyle w:val="Heading1"/>
                          <w:spacing w:after="120"/>
                          <w:rPr>
                            <w:color w:val="FFFFFF" w:themeColor="background1"/>
                          </w:rPr>
                        </w:pPr>
                      </w:p>
                      <w:p w:rsidR="00AF4690" w:rsidRDefault="00AF4690" w:rsidP="00AF4690">
                        <w:pPr>
                          <w:spacing w:line="360" w:lineRule="auto"/>
                          <w:rPr>
                            <w:color w:val="FFFFFF" w:themeColor="background1"/>
                            <w:sz w:val="24"/>
                          </w:rPr>
                        </w:pPr>
                      </w:p>
                      <w:p w:rsidR="00AF4690" w:rsidRDefault="00AF4690" w:rsidP="00AF4690"/>
                    </w:txbxContent>
                  </v:textbox>
                </v:rect>
                <v:rect id="_x0000_s1031"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CMMA&#10;AADaAAAADwAAAGRycy9kb3ducmV2LnhtbESPQWvCQBSE7wX/w/KE3pqNxRZJXSVIleZYI4i3l+xr&#10;kjb7NmTXmPz7bqHgcZiZb5j1djStGKh3jWUFiygGQVxa3XCl4JTvn1YgnEfW2FomBRM52G5mD2tM&#10;tL3xJw1HX4kAYZeggtr7LpHSlTUZdJHtiIP3ZXuDPsi+krrHW4CbVj7H8as02HBYqLGjXU3lz/Fq&#10;FLhiyPKpS8/fF1cW6TubfJkdlHqcj+kbCE+jv4f/2x9awQv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CMMAAADaAAAADwAAAAAAAAAAAAAAAACYAgAAZHJzL2Rv&#10;d25yZXYueG1sUEsFBgAAAAAEAAQA9QAAAIgDAAAAAA==&#10;" filled="f" stroked="f" strokeweight="2pt"/>
                <w10:wrap type="tight" anchorx="page" anchory="page"/>
              </v:group>
            </w:pict>
          </mc:Fallback>
        </mc:AlternateContent>
      </w:r>
    </w:p>
    <w:p w:rsidR="00AF4690" w:rsidRPr="00AF4690" w:rsidRDefault="00AF4690" w:rsidP="00AF4690">
      <w:pPr>
        <w:jc w:val="both"/>
        <w:rPr>
          <w:rFonts w:asciiTheme="majorHAnsi" w:hAnsiTheme="majorHAnsi" w:cs="Times New Roman"/>
          <w:sz w:val="22"/>
          <w:lang w:eastAsia="en-US"/>
        </w:rPr>
      </w:pPr>
    </w:p>
    <w:p w:rsidR="00AF4690" w:rsidRPr="00AF4690" w:rsidRDefault="00AF4690" w:rsidP="00AF4690">
      <w:pPr>
        <w:jc w:val="both"/>
        <w:rPr>
          <w:rFonts w:asciiTheme="majorHAnsi" w:hAnsiTheme="majorHAnsi" w:cs="Times New Roman"/>
          <w:b/>
          <w:color w:val="C00000"/>
          <w:sz w:val="36"/>
          <w:szCs w:val="36"/>
        </w:rPr>
      </w:pPr>
      <w:r w:rsidRPr="00AF4690">
        <w:rPr>
          <w:rFonts w:asciiTheme="majorHAnsi" w:hAnsiTheme="majorHAnsi" w:cs="Times New Roman"/>
          <w:b/>
          <w:color w:val="C00000"/>
          <w:sz w:val="36"/>
          <w:szCs w:val="36"/>
        </w:rPr>
        <w:t>Contents</w:t>
      </w:r>
    </w:p>
    <w:p w:rsidR="00AF4690" w:rsidRPr="00AF4690" w:rsidRDefault="00AF4690" w:rsidP="00AF4690">
      <w:pPr>
        <w:jc w:val="both"/>
        <w:rPr>
          <w:rFonts w:asciiTheme="majorHAnsi" w:hAnsiTheme="majorHAnsi" w:cs="Times New Roman"/>
          <w:sz w:val="22"/>
          <w:lang w:eastAsia="ja-JP"/>
        </w:rPr>
      </w:pPr>
    </w:p>
    <w:p w:rsidR="00AF4690" w:rsidRDefault="00AF4690">
      <w:pPr>
        <w:pStyle w:val="TOC1"/>
        <w:tabs>
          <w:tab w:val="left" w:pos="440"/>
          <w:tab w:val="right" w:leader="dot" w:pos="7940"/>
        </w:tabs>
        <w:rPr>
          <w:rFonts w:eastAsiaTheme="minorEastAsia"/>
          <w:noProof/>
          <w:sz w:val="22"/>
          <w:lang w:val="en-ZA" w:eastAsia="en-ZA"/>
        </w:rPr>
      </w:pPr>
      <w:r w:rsidRPr="00AF4690">
        <w:rPr>
          <w:rFonts w:asciiTheme="majorHAnsi" w:hAnsiTheme="majorHAnsi" w:cs="Times New Roman"/>
          <w:sz w:val="22"/>
        </w:rPr>
        <w:fldChar w:fldCharType="begin"/>
      </w:r>
      <w:r w:rsidRPr="00AF4690">
        <w:rPr>
          <w:rFonts w:asciiTheme="majorHAnsi" w:hAnsiTheme="majorHAnsi" w:cs="Times New Roman"/>
          <w:sz w:val="22"/>
        </w:rPr>
        <w:instrText xml:space="preserve"> TOC \o "1-3" \h \z \u </w:instrText>
      </w:r>
      <w:r w:rsidRPr="00AF4690">
        <w:rPr>
          <w:rFonts w:asciiTheme="majorHAnsi" w:hAnsiTheme="majorHAnsi" w:cs="Times New Roman"/>
          <w:sz w:val="22"/>
        </w:rPr>
        <w:fldChar w:fldCharType="separate"/>
      </w:r>
      <w:hyperlink w:anchor="_Toc51678403" w:history="1">
        <w:r w:rsidRPr="0080462C">
          <w:rPr>
            <w:rStyle w:val="Hyperlink"/>
            <w:noProof/>
          </w:rPr>
          <w:t>1.</w:t>
        </w:r>
        <w:r>
          <w:rPr>
            <w:rFonts w:eastAsiaTheme="minorEastAsia"/>
            <w:noProof/>
            <w:sz w:val="22"/>
            <w:lang w:val="en-ZA" w:eastAsia="en-ZA"/>
          </w:rPr>
          <w:tab/>
        </w:r>
        <w:r w:rsidRPr="0080462C">
          <w:rPr>
            <w:rStyle w:val="Hyperlink"/>
            <w:noProof/>
          </w:rPr>
          <w:t>OFFICE AND STAFF</w:t>
        </w:r>
        <w:r>
          <w:rPr>
            <w:noProof/>
            <w:webHidden/>
          </w:rPr>
          <w:tab/>
        </w:r>
        <w:r>
          <w:rPr>
            <w:noProof/>
            <w:webHidden/>
          </w:rPr>
          <w:fldChar w:fldCharType="begin"/>
        </w:r>
        <w:r>
          <w:rPr>
            <w:noProof/>
            <w:webHidden/>
          </w:rPr>
          <w:instrText xml:space="preserve"> PAGEREF _Toc51678403 \h </w:instrText>
        </w:r>
        <w:r>
          <w:rPr>
            <w:noProof/>
            <w:webHidden/>
          </w:rPr>
        </w:r>
        <w:r>
          <w:rPr>
            <w:noProof/>
            <w:webHidden/>
          </w:rPr>
          <w:fldChar w:fldCharType="separate"/>
        </w:r>
        <w:r>
          <w:rPr>
            <w:noProof/>
            <w:webHidden/>
          </w:rPr>
          <w:t>2</w:t>
        </w:r>
        <w:r>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04" w:history="1">
        <w:r w:rsidR="00AF4690" w:rsidRPr="0080462C">
          <w:rPr>
            <w:rStyle w:val="Hyperlink"/>
            <w:rFonts w:ascii="Tahoma" w:hAnsi="Tahoma" w:cs="Tahoma"/>
            <w:noProof/>
            <w:lang w:val="en-ZA"/>
          </w:rPr>
          <w:t>1.1.</w:t>
        </w:r>
        <w:r w:rsidR="00AF4690">
          <w:rPr>
            <w:rFonts w:eastAsiaTheme="minorEastAsia"/>
            <w:noProof/>
            <w:sz w:val="22"/>
            <w:lang w:val="en-ZA" w:eastAsia="en-ZA"/>
          </w:rPr>
          <w:tab/>
        </w:r>
        <w:r w:rsidR="00AF4690" w:rsidRPr="0080462C">
          <w:rPr>
            <w:rStyle w:val="Hyperlink"/>
            <w:noProof/>
            <w:lang w:val="en-ZA"/>
          </w:rPr>
          <w:t>COUNSELLORS</w:t>
        </w:r>
        <w:r w:rsidR="00AF4690">
          <w:rPr>
            <w:noProof/>
            <w:webHidden/>
          </w:rPr>
          <w:tab/>
        </w:r>
        <w:r w:rsidR="00AF4690">
          <w:rPr>
            <w:noProof/>
            <w:webHidden/>
          </w:rPr>
          <w:fldChar w:fldCharType="begin"/>
        </w:r>
        <w:r w:rsidR="00AF4690">
          <w:rPr>
            <w:noProof/>
            <w:webHidden/>
          </w:rPr>
          <w:instrText xml:space="preserve"> PAGEREF _Toc51678404 \h </w:instrText>
        </w:r>
        <w:r w:rsidR="00AF4690">
          <w:rPr>
            <w:noProof/>
            <w:webHidden/>
          </w:rPr>
        </w:r>
        <w:r w:rsidR="00AF4690">
          <w:rPr>
            <w:noProof/>
            <w:webHidden/>
          </w:rPr>
          <w:fldChar w:fldCharType="separate"/>
        </w:r>
        <w:r w:rsidR="00AF4690">
          <w:rPr>
            <w:noProof/>
            <w:webHidden/>
          </w:rPr>
          <w:t>3</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05" w:history="1">
        <w:r w:rsidR="00AF4690" w:rsidRPr="0080462C">
          <w:rPr>
            <w:rStyle w:val="Hyperlink"/>
            <w:noProof/>
            <w:lang w:val="en-ZA"/>
          </w:rPr>
          <w:t>1.2.</w:t>
        </w:r>
        <w:r w:rsidR="00AF4690">
          <w:rPr>
            <w:rFonts w:eastAsiaTheme="minorEastAsia"/>
            <w:noProof/>
            <w:sz w:val="22"/>
            <w:lang w:val="en-ZA" w:eastAsia="en-ZA"/>
          </w:rPr>
          <w:tab/>
        </w:r>
        <w:r w:rsidR="00AF4690" w:rsidRPr="0080462C">
          <w:rPr>
            <w:rStyle w:val="Hyperlink"/>
            <w:noProof/>
            <w:lang w:val="en-ZA"/>
          </w:rPr>
          <w:t>ADMINISTRATOR</w:t>
        </w:r>
        <w:r w:rsidR="00AF4690">
          <w:rPr>
            <w:noProof/>
            <w:webHidden/>
          </w:rPr>
          <w:tab/>
        </w:r>
        <w:r w:rsidR="00AF4690">
          <w:rPr>
            <w:noProof/>
            <w:webHidden/>
          </w:rPr>
          <w:fldChar w:fldCharType="begin"/>
        </w:r>
        <w:r w:rsidR="00AF4690">
          <w:rPr>
            <w:noProof/>
            <w:webHidden/>
          </w:rPr>
          <w:instrText xml:space="preserve"> PAGEREF _Toc51678405 \h </w:instrText>
        </w:r>
        <w:r w:rsidR="00AF4690">
          <w:rPr>
            <w:noProof/>
            <w:webHidden/>
          </w:rPr>
        </w:r>
        <w:r w:rsidR="00AF4690">
          <w:rPr>
            <w:noProof/>
            <w:webHidden/>
          </w:rPr>
          <w:fldChar w:fldCharType="separate"/>
        </w:r>
        <w:r w:rsidR="00AF4690">
          <w:rPr>
            <w:noProof/>
            <w:webHidden/>
          </w:rPr>
          <w:t>3</w:t>
        </w:r>
        <w:r w:rsidR="00AF4690">
          <w:rPr>
            <w:noProof/>
            <w:webHidden/>
          </w:rPr>
          <w:fldChar w:fldCharType="end"/>
        </w:r>
      </w:hyperlink>
    </w:p>
    <w:p w:rsidR="00AF4690" w:rsidRDefault="00EB1948">
      <w:pPr>
        <w:pStyle w:val="TOC1"/>
        <w:tabs>
          <w:tab w:val="left" w:pos="440"/>
          <w:tab w:val="right" w:leader="dot" w:pos="7940"/>
        </w:tabs>
        <w:rPr>
          <w:rFonts w:eastAsiaTheme="minorEastAsia"/>
          <w:noProof/>
          <w:sz w:val="22"/>
          <w:lang w:val="en-ZA" w:eastAsia="en-ZA"/>
        </w:rPr>
      </w:pPr>
      <w:hyperlink w:anchor="_Toc51678406" w:history="1">
        <w:r w:rsidR="00AF4690" w:rsidRPr="0080462C">
          <w:rPr>
            <w:rStyle w:val="Hyperlink"/>
            <w:noProof/>
          </w:rPr>
          <w:t>2.</w:t>
        </w:r>
        <w:r w:rsidR="00AF4690">
          <w:rPr>
            <w:rFonts w:eastAsiaTheme="minorEastAsia"/>
            <w:noProof/>
            <w:sz w:val="22"/>
            <w:lang w:val="en-ZA" w:eastAsia="en-ZA"/>
          </w:rPr>
          <w:tab/>
        </w:r>
        <w:r w:rsidR="00AF4690" w:rsidRPr="0080462C">
          <w:rPr>
            <w:rStyle w:val="Hyperlink"/>
            <w:noProof/>
          </w:rPr>
          <w:t>SERVICES AND SUPPORT</w:t>
        </w:r>
        <w:r w:rsidR="00AF4690">
          <w:rPr>
            <w:noProof/>
            <w:webHidden/>
          </w:rPr>
          <w:tab/>
        </w:r>
        <w:r w:rsidR="00AF4690">
          <w:rPr>
            <w:noProof/>
            <w:webHidden/>
          </w:rPr>
          <w:fldChar w:fldCharType="begin"/>
        </w:r>
        <w:r w:rsidR="00AF4690">
          <w:rPr>
            <w:noProof/>
            <w:webHidden/>
          </w:rPr>
          <w:instrText xml:space="preserve"> PAGEREF _Toc51678406 \h </w:instrText>
        </w:r>
        <w:r w:rsidR="00AF4690">
          <w:rPr>
            <w:noProof/>
            <w:webHidden/>
          </w:rPr>
        </w:r>
        <w:r w:rsidR="00AF4690">
          <w:rPr>
            <w:noProof/>
            <w:webHidden/>
          </w:rPr>
          <w:fldChar w:fldCharType="separate"/>
        </w:r>
        <w:r w:rsidR="00AF4690">
          <w:rPr>
            <w:noProof/>
            <w:webHidden/>
          </w:rPr>
          <w:t>3</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07" w:history="1">
        <w:r w:rsidR="00AF4690" w:rsidRPr="0080462C">
          <w:rPr>
            <w:rStyle w:val="Hyperlink"/>
            <w:noProof/>
            <w:lang w:val="en-ZA"/>
          </w:rPr>
          <w:t>2.1.</w:t>
        </w:r>
        <w:r w:rsidR="00AF4690">
          <w:rPr>
            <w:rFonts w:eastAsiaTheme="minorEastAsia"/>
            <w:noProof/>
            <w:sz w:val="22"/>
            <w:lang w:val="en-ZA" w:eastAsia="en-ZA"/>
          </w:rPr>
          <w:tab/>
        </w:r>
        <w:r w:rsidR="00AF4690" w:rsidRPr="0080462C">
          <w:rPr>
            <w:rStyle w:val="Hyperlink"/>
            <w:noProof/>
            <w:lang w:val="en-ZA"/>
          </w:rPr>
          <w:t>MUSCULAR DYSTROPHY CHILDRENS SUPPORT</w:t>
        </w:r>
        <w:r w:rsidR="00AF4690">
          <w:rPr>
            <w:noProof/>
            <w:webHidden/>
          </w:rPr>
          <w:tab/>
        </w:r>
        <w:r w:rsidR="00AF4690">
          <w:rPr>
            <w:noProof/>
            <w:webHidden/>
          </w:rPr>
          <w:fldChar w:fldCharType="begin"/>
        </w:r>
        <w:r w:rsidR="00AF4690">
          <w:rPr>
            <w:noProof/>
            <w:webHidden/>
          </w:rPr>
          <w:instrText xml:space="preserve"> PAGEREF _Toc51678407 \h </w:instrText>
        </w:r>
        <w:r w:rsidR="00AF4690">
          <w:rPr>
            <w:noProof/>
            <w:webHidden/>
          </w:rPr>
        </w:r>
        <w:r w:rsidR="00AF4690">
          <w:rPr>
            <w:noProof/>
            <w:webHidden/>
          </w:rPr>
          <w:fldChar w:fldCharType="separate"/>
        </w:r>
        <w:r w:rsidR="00AF4690">
          <w:rPr>
            <w:noProof/>
            <w:webHidden/>
          </w:rPr>
          <w:t>3</w:t>
        </w:r>
        <w:r w:rsidR="00AF4690">
          <w:rPr>
            <w:noProof/>
            <w:webHidden/>
          </w:rPr>
          <w:fldChar w:fldCharType="end"/>
        </w:r>
      </w:hyperlink>
    </w:p>
    <w:p w:rsidR="00AF4690" w:rsidRDefault="00EB1948">
      <w:pPr>
        <w:pStyle w:val="TOC3"/>
        <w:tabs>
          <w:tab w:val="right" w:leader="dot" w:pos="7940"/>
        </w:tabs>
        <w:rPr>
          <w:noProof/>
        </w:rPr>
      </w:pPr>
      <w:hyperlink w:anchor="_Toc51678408" w:history="1">
        <w:r w:rsidR="00AF4690" w:rsidRPr="0080462C">
          <w:rPr>
            <w:rStyle w:val="Hyperlink"/>
            <w:noProof/>
          </w:rPr>
          <w:t>THIRD TERM 2019</w:t>
        </w:r>
        <w:r w:rsidR="00AF4690">
          <w:rPr>
            <w:noProof/>
            <w:webHidden/>
          </w:rPr>
          <w:tab/>
        </w:r>
        <w:r w:rsidR="00AF4690">
          <w:rPr>
            <w:noProof/>
            <w:webHidden/>
          </w:rPr>
          <w:fldChar w:fldCharType="begin"/>
        </w:r>
        <w:r w:rsidR="00AF4690">
          <w:rPr>
            <w:noProof/>
            <w:webHidden/>
          </w:rPr>
          <w:instrText xml:space="preserve"> PAGEREF _Toc51678408 \h </w:instrText>
        </w:r>
        <w:r w:rsidR="00AF4690">
          <w:rPr>
            <w:noProof/>
            <w:webHidden/>
          </w:rPr>
        </w:r>
        <w:r w:rsidR="00AF4690">
          <w:rPr>
            <w:noProof/>
            <w:webHidden/>
          </w:rPr>
          <w:fldChar w:fldCharType="separate"/>
        </w:r>
        <w:r w:rsidR="00AF4690">
          <w:rPr>
            <w:noProof/>
            <w:webHidden/>
          </w:rPr>
          <w:t>3</w:t>
        </w:r>
        <w:r w:rsidR="00AF4690">
          <w:rPr>
            <w:noProof/>
            <w:webHidden/>
          </w:rPr>
          <w:fldChar w:fldCharType="end"/>
        </w:r>
      </w:hyperlink>
    </w:p>
    <w:p w:rsidR="00AF4690" w:rsidRDefault="00EB1948">
      <w:pPr>
        <w:pStyle w:val="TOC3"/>
        <w:tabs>
          <w:tab w:val="right" w:leader="dot" w:pos="7940"/>
        </w:tabs>
        <w:rPr>
          <w:noProof/>
        </w:rPr>
      </w:pPr>
      <w:hyperlink w:anchor="_Toc51678409" w:history="1">
        <w:r w:rsidR="00AF4690" w:rsidRPr="0080462C">
          <w:rPr>
            <w:rStyle w:val="Hyperlink"/>
            <w:noProof/>
          </w:rPr>
          <w:t>FOURTH TERM 2019:</w:t>
        </w:r>
        <w:r w:rsidR="00AF4690">
          <w:rPr>
            <w:noProof/>
            <w:webHidden/>
          </w:rPr>
          <w:tab/>
        </w:r>
        <w:r w:rsidR="00AF4690">
          <w:rPr>
            <w:noProof/>
            <w:webHidden/>
          </w:rPr>
          <w:fldChar w:fldCharType="begin"/>
        </w:r>
        <w:r w:rsidR="00AF4690">
          <w:rPr>
            <w:noProof/>
            <w:webHidden/>
          </w:rPr>
          <w:instrText xml:space="preserve"> PAGEREF _Toc51678409 \h </w:instrText>
        </w:r>
        <w:r w:rsidR="00AF4690">
          <w:rPr>
            <w:noProof/>
            <w:webHidden/>
          </w:rPr>
        </w:r>
        <w:r w:rsidR="00AF4690">
          <w:rPr>
            <w:noProof/>
            <w:webHidden/>
          </w:rPr>
          <w:fldChar w:fldCharType="separate"/>
        </w:r>
        <w:r w:rsidR="00AF4690">
          <w:rPr>
            <w:noProof/>
            <w:webHidden/>
          </w:rPr>
          <w:t>4</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10" w:history="1">
        <w:r w:rsidR="00AF4690" w:rsidRPr="0080462C">
          <w:rPr>
            <w:rStyle w:val="Hyperlink"/>
            <w:noProof/>
            <w:lang w:val="en-ZA"/>
          </w:rPr>
          <w:t>2.2.</w:t>
        </w:r>
        <w:r w:rsidR="00AF4690">
          <w:rPr>
            <w:rFonts w:eastAsiaTheme="minorEastAsia"/>
            <w:noProof/>
            <w:sz w:val="22"/>
            <w:lang w:val="en-ZA" w:eastAsia="en-ZA"/>
          </w:rPr>
          <w:tab/>
        </w:r>
        <w:r w:rsidR="00AF4690" w:rsidRPr="0080462C">
          <w:rPr>
            <w:rStyle w:val="Hyperlink"/>
            <w:noProof/>
            <w:lang w:val="en-ZA"/>
          </w:rPr>
          <w:t>ADULT SUPPORT GROUP</w:t>
        </w:r>
        <w:r w:rsidR="00AF4690">
          <w:rPr>
            <w:noProof/>
            <w:webHidden/>
          </w:rPr>
          <w:tab/>
        </w:r>
        <w:r w:rsidR="00AF4690">
          <w:rPr>
            <w:noProof/>
            <w:webHidden/>
          </w:rPr>
          <w:fldChar w:fldCharType="begin"/>
        </w:r>
        <w:r w:rsidR="00AF4690">
          <w:rPr>
            <w:noProof/>
            <w:webHidden/>
          </w:rPr>
          <w:instrText xml:space="preserve"> PAGEREF _Toc51678410 \h </w:instrText>
        </w:r>
        <w:r w:rsidR="00AF4690">
          <w:rPr>
            <w:noProof/>
            <w:webHidden/>
          </w:rPr>
        </w:r>
        <w:r w:rsidR="00AF4690">
          <w:rPr>
            <w:noProof/>
            <w:webHidden/>
          </w:rPr>
          <w:fldChar w:fldCharType="separate"/>
        </w:r>
        <w:r w:rsidR="00AF4690">
          <w:rPr>
            <w:noProof/>
            <w:webHidden/>
          </w:rPr>
          <w:t>4</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11" w:history="1">
        <w:r w:rsidR="00AF4690" w:rsidRPr="0080462C">
          <w:rPr>
            <w:rStyle w:val="Hyperlink"/>
            <w:noProof/>
            <w:lang w:val="en-ZA"/>
          </w:rPr>
          <w:t>2.3.</w:t>
        </w:r>
        <w:r w:rsidR="00AF4690">
          <w:rPr>
            <w:rFonts w:eastAsiaTheme="minorEastAsia"/>
            <w:noProof/>
            <w:sz w:val="22"/>
            <w:lang w:val="en-ZA" w:eastAsia="en-ZA"/>
          </w:rPr>
          <w:tab/>
        </w:r>
        <w:r w:rsidR="00AF4690" w:rsidRPr="0080462C">
          <w:rPr>
            <w:rStyle w:val="Hyperlink"/>
            <w:noProof/>
            <w:lang w:val="en-ZA"/>
          </w:rPr>
          <w:t>BRANCH ACTIVITIES</w:t>
        </w:r>
        <w:r w:rsidR="00AF4690">
          <w:rPr>
            <w:noProof/>
            <w:webHidden/>
          </w:rPr>
          <w:tab/>
        </w:r>
        <w:r w:rsidR="00AF4690">
          <w:rPr>
            <w:noProof/>
            <w:webHidden/>
          </w:rPr>
          <w:fldChar w:fldCharType="begin"/>
        </w:r>
        <w:r w:rsidR="00AF4690">
          <w:rPr>
            <w:noProof/>
            <w:webHidden/>
          </w:rPr>
          <w:instrText xml:space="preserve"> PAGEREF _Toc51678411 \h </w:instrText>
        </w:r>
        <w:r w:rsidR="00AF4690">
          <w:rPr>
            <w:noProof/>
            <w:webHidden/>
          </w:rPr>
        </w:r>
        <w:r w:rsidR="00AF4690">
          <w:rPr>
            <w:noProof/>
            <w:webHidden/>
          </w:rPr>
          <w:fldChar w:fldCharType="separate"/>
        </w:r>
        <w:r w:rsidR="00AF4690">
          <w:rPr>
            <w:noProof/>
            <w:webHidden/>
          </w:rPr>
          <w:t>4</w:t>
        </w:r>
        <w:r w:rsidR="00AF4690">
          <w:rPr>
            <w:noProof/>
            <w:webHidden/>
          </w:rPr>
          <w:fldChar w:fldCharType="end"/>
        </w:r>
      </w:hyperlink>
    </w:p>
    <w:p w:rsidR="00AF4690" w:rsidRDefault="00EB1948">
      <w:pPr>
        <w:pStyle w:val="TOC3"/>
        <w:tabs>
          <w:tab w:val="right" w:leader="dot" w:pos="7940"/>
        </w:tabs>
        <w:rPr>
          <w:noProof/>
        </w:rPr>
      </w:pPr>
      <w:hyperlink w:anchor="_Toc51678412" w:history="1">
        <w:r w:rsidR="00AF4690" w:rsidRPr="0080462C">
          <w:rPr>
            <w:rStyle w:val="Hyperlink"/>
            <w:noProof/>
          </w:rPr>
          <w:t>WINTER WARMERS</w:t>
        </w:r>
        <w:r w:rsidR="00AF4690">
          <w:rPr>
            <w:noProof/>
            <w:webHidden/>
          </w:rPr>
          <w:tab/>
        </w:r>
        <w:r w:rsidR="00AF4690">
          <w:rPr>
            <w:noProof/>
            <w:webHidden/>
          </w:rPr>
          <w:fldChar w:fldCharType="begin"/>
        </w:r>
        <w:r w:rsidR="00AF4690">
          <w:rPr>
            <w:noProof/>
            <w:webHidden/>
          </w:rPr>
          <w:instrText xml:space="preserve"> PAGEREF _Toc51678412 \h </w:instrText>
        </w:r>
        <w:r w:rsidR="00AF4690">
          <w:rPr>
            <w:noProof/>
            <w:webHidden/>
          </w:rPr>
        </w:r>
        <w:r w:rsidR="00AF4690">
          <w:rPr>
            <w:noProof/>
            <w:webHidden/>
          </w:rPr>
          <w:fldChar w:fldCharType="separate"/>
        </w:r>
        <w:r w:rsidR="00AF4690">
          <w:rPr>
            <w:noProof/>
            <w:webHidden/>
          </w:rPr>
          <w:t>4</w:t>
        </w:r>
        <w:r w:rsidR="00AF4690">
          <w:rPr>
            <w:noProof/>
            <w:webHidden/>
          </w:rPr>
          <w:fldChar w:fldCharType="end"/>
        </w:r>
      </w:hyperlink>
    </w:p>
    <w:p w:rsidR="00AF4690" w:rsidRDefault="00EB1948">
      <w:pPr>
        <w:pStyle w:val="TOC3"/>
        <w:tabs>
          <w:tab w:val="right" w:leader="dot" w:pos="7940"/>
        </w:tabs>
        <w:rPr>
          <w:noProof/>
        </w:rPr>
      </w:pPr>
      <w:hyperlink w:anchor="_Toc51678413" w:history="1">
        <w:r w:rsidR="00AF4690" w:rsidRPr="0080462C">
          <w:rPr>
            <w:rStyle w:val="Hyperlink"/>
            <w:noProof/>
          </w:rPr>
          <w:t>BARGAIN SHOP</w:t>
        </w:r>
        <w:r w:rsidR="00AF4690">
          <w:rPr>
            <w:noProof/>
            <w:webHidden/>
          </w:rPr>
          <w:tab/>
        </w:r>
        <w:r w:rsidR="00AF4690">
          <w:rPr>
            <w:noProof/>
            <w:webHidden/>
          </w:rPr>
          <w:fldChar w:fldCharType="begin"/>
        </w:r>
        <w:r w:rsidR="00AF4690">
          <w:rPr>
            <w:noProof/>
            <w:webHidden/>
          </w:rPr>
          <w:instrText xml:space="preserve"> PAGEREF _Toc51678413 \h </w:instrText>
        </w:r>
        <w:r w:rsidR="00AF4690">
          <w:rPr>
            <w:noProof/>
            <w:webHidden/>
          </w:rPr>
        </w:r>
        <w:r w:rsidR="00AF4690">
          <w:rPr>
            <w:noProof/>
            <w:webHidden/>
          </w:rPr>
          <w:fldChar w:fldCharType="separate"/>
        </w:r>
        <w:r w:rsidR="00AF4690">
          <w:rPr>
            <w:noProof/>
            <w:webHidden/>
          </w:rPr>
          <w:t>4</w:t>
        </w:r>
        <w:r w:rsidR="00AF4690">
          <w:rPr>
            <w:noProof/>
            <w:webHidden/>
          </w:rPr>
          <w:fldChar w:fldCharType="end"/>
        </w:r>
      </w:hyperlink>
    </w:p>
    <w:p w:rsidR="00AF4690" w:rsidRDefault="00EB1948">
      <w:pPr>
        <w:pStyle w:val="TOC3"/>
        <w:tabs>
          <w:tab w:val="right" w:leader="dot" w:pos="7940"/>
        </w:tabs>
        <w:rPr>
          <w:noProof/>
        </w:rPr>
      </w:pPr>
      <w:hyperlink w:anchor="_Toc51678414" w:history="1">
        <w:r w:rsidR="00AF4690" w:rsidRPr="0080462C">
          <w:rPr>
            <w:rStyle w:val="Hyperlink"/>
            <w:noProof/>
          </w:rPr>
          <w:t>GOLF DAY</w:t>
        </w:r>
        <w:r w:rsidR="00AF4690">
          <w:rPr>
            <w:noProof/>
            <w:webHidden/>
          </w:rPr>
          <w:tab/>
        </w:r>
        <w:r w:rsidR="00AF4690">
          <w:rPr>
            <w:noProof/>
            <w:webHidden/>
          </w:rPr>
          <w:fldChar w:fldCharType="begin"/>
        </w:r>
        <w:r w:rsidR="00AF4690">
          <w:rPr>
            <w:noProof/>
            <w:webHidden/>
          </w:rPr>
          <w:instrText xml:space="preserve"> PAGEREF _Toc51678414 \h </w:instrText>
        </w:r>
        <w:r w:rsidR="00AF4690">
          <w:rPr>
            <w:noProof/>
            <w:webHidden/>
          </w:rPr>
        </w:r>
        <w:r w:rsidR="00AF4690">
          <w:rPr>
            <w:noProof/>
            <w:webHidden/>
          </w:rPr>
          <w:fldChar w:fldCharType="separate"/>
        </w:r>
        <w:r w:rsidR="00AF4690">
          <w:rPr>
            <w:noProof/>
            <w:webHidden/>
          </w:rPr>
          <w:t>4</w:t>
        </w:r>
        <w:r w:rsidR="00AF4690">
          <w:rPr>
            <w:noProof/>
            <w:webHidden/>
          </w:rPr>
          <w:fldChar w:fldCharType="end"/>
        </w:r>
      </w:hyperlink>
    </w:p>
    <w:p w:rsidR="00AF4690" w:rsidRDefault="00EB1948">
      <w:pPr>
        <w:pStyle w:val="TOC1"/>
        <w:tabs>
          <w:tab w:val="left" w:pos="420"/>
          <w:tab w:val="right" w:leader="dot" w:pos="7940"/>
        </w:tabs>
        <w:rPr>
          <w:rFonts w:eastAsiaTheme="minorEastAsia"/>
          <w:noProof/>
          <w:sz w:val="22"/>
          <w:lang w:val="en-ZA" w:eastAsia="en-ZA"/>
        </w:rPr>
      </w:pPr>
      <w:hyperlink w:anchor="_Toc51678415" w:history="1">
        <w:r w:rsidR="00AF4690" w:rsidRPr="0080462C">
          <w:rPr>
            <w:rStyle w:val="Hyperlink"/>
            <w:noProof/>
          </w:rPr>
          <w:t>3.</w:t>
        </w:r>
        <w:r w:rsidR="00AF4690">
          <w:rPr>
            <w:rFonts w:eastAsiaTheme="minorEastAsia"/>
            <w:noProof/>
            <w:sz w:val="22"/>
            <w:lang w:val="en-ZA" w:eastAsia="en-ZA"/>
          </w:rPr>
          <w:tab/>
        </w:r>
        <w:r w:rsidR="00AF4690" w:rsidRPr="0080462C">
          <w:rPr>
            <w:rStyle w:val="Hyperlink"/>
            <w:noProof/>
          </w:rPr>
          <w:t>FUNDING</w:t>
        </w:r>
        <w:r w:rsidR="00AF4690">
          <w:rPr>
            <w:noProof/>
            <w:webHidden/>
          </w:rPr>
          <w:tab/>
        </w:r>
        <w:r w:rsidR="00AF4690">
          <w:rPr>
            <w:noProof/>
            <w:webHidden/>
          </w:rPr>
          <w:fldChar w:fldCharType="begin"/>
        </w:r>
        <w:r w:rsidR="00AF4690">
          <w:rPr>
            <w:noProof/>
            <w:webHidden/>
          </w:rPr>
          <w:instrText xml:space="preserve"> PAGEREF _Toc51678415 \h </w:instrText>
        </w:r>
        <w:r w:rsidR="00AF4690">
          <w:rPr>
            <w:noProof/>
            <w:webHidden/>
          </w:rPr>
        </w:r>
        <w:r w:rsidR="00AF4690">
          <w:rPr>
            <w:noProof/>
            <w:webHidden/>
          </w:rPr>
          <w:fldChar w:fldCharType="separate"/>
        </w:r>
        <w:r w:rsidR="00AF4690">
          <w:rPr>
            <w:noProof/>
            <w:webHidden/>
          </w:rPr>
          <w:t>4</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16" w:history="1">
        <w:r w:rsidR="00AF4690" w:rsidRPr="0080462C">
          <w:rPr>
            <w:rStyle w:val="Hyperlink"/>
            <w:noProof/>
            <w:lang w:val="en-ZA"/>
          </w:rPr>
          <w:t>3.1.</w:t>
        </w:r>
        <w:r w:rsidR="00AF4690">
          <w:rPr>
            <w:rFonts w:eastAsiaTheme="minorEastAsia"/>
            <w:noProof/>
            <w:sz w:val="22"/>
            <w:lang w:val="en-ZA" w:eastAsia="en-ZA"/>
          </w:rPr>
          <w:tab/>
        </w:r>
        <w:r w:rsidR="00AF4690" w:rsidRPr="0080462C">
          <w:rPr>
            <w:rStyle w:val="Hyperlink"/>
            <w:noProof/>
            <w:lang w:val="en-ZA"/>
          </w:rPr>
          <w:t>DEPARTMENT OF SOCIAL DEVELOPMENT</w:t>
        </w:r>
        <w:r w:rsidR="00AF4690">
          <w:rPr>
            <w:noProof/>
            <w:webHidden/>
          </w:rPr>
          <w:tab/>
        </w:r>
        <w:r w:rsidR="00AF4690">
          <w:rPr>
            <w:noProof/>
            <w:webHidden/>
          </w:rPr>
          <w:fldChar w:fldCharType="begin"/>
        </w:r>
        <w:r w:rsidR="00AF4690">
          <w:rPr>
            <w:noProof/>
            <w:webHidden/>
          </w:rPr>
          <w:instrText xml:space="preserve"> PAGEREF _Toc51678416 \h </w:instrText>
        </w:r>
        <w:r w:rsidR="00AF4690">
          <w:rPr>
            <w:noProof/>
            <w:webHidden/>
          </w:rPr>
        </w:r>
        <w:r w:rsidR="00AF4690">
          <w:rPr>
            <w:noProof/>
            <w:webHidden/>
          </w:rPr>
          <w:fldChar w:fldCharType="separate"/>
        </w:r>
        <w:r w:rsidR="00AF4690">
          <w:rPr>
            <w:noProof/>
            <w:webHidden/>
          </w:rPr>
          <w:t>4</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17" w:history="1">
        <w:r w:rsidR="00AF4690" w:rsidRPr="0080462C">
          <w:rPr>
            <w:rStyle w:val="Hyperlink"/>
            <w:noProof/>
            <w:lang w:val="en-ZA"/>
          </w:rPr>
          <w:t>3.2.</w:t>
        </w:r>
        <w:r w:rsidR="00AF4690">
          <w:rPr>
            <w:rFonts w:eastAsiaTheme="minorEastAsia"/>
            <w:noProof/>
            <w:sz w:val="22"/>
            <w:lang w:val="en-ZA" w:eastAsia="en-ZA"/>
          </w:rPr>
          <w:tab/>
        </w:r>
        <w:r w:rsidR="00AF4690" w:rsidRPr="0080462C">
          <w:rPr>
            <w:rStyle w:val="Hyperlink"/>
            <w:noProof/>
            <w:lang w:val="en-ZA"/>
          </w:rPr>
          <w:t>LOTTO FUNDING</w:t>
        </w:r>
        <w:r w:rsidR="00AF4690">
          <w:rPr>
            <w:noProof/>
            <w:webHidden/>
          </w:rPr>
          <w:tab/>
        </w:r>
        <w:r w:rsidR="00AF4690">
          <w:rPr>
            <w:noProof/>
            <w:webHidden/>
          </w:rPr>
          <w:fldChar w:fldCharType="begin"/>
        </w:r>
        <w:r w:rsidR="00AF4690">
          <w:rPr>
            <w:noProof/>
            <w:webHidden/>
          </w:rPr>
          <w:instrText xml:space="preserve"> PAGEREF _Toc51678417 \h </w:instrText>
        </w:r>
        <w:r w:rsidR="00AF4690">
          <w:rPr>
            <w:noProof/>
            <w:webHidden/>
          </w:rPr>
        </w:r>
        <w:r w:rsidR="00AF4690">
          <w:rPr>
            <w:noProof/>
            <w:webHidden/>
          </w:rPr>
          <w:fldChar w:fldCharType="separate"/>
        </w:r>
        <w:r w:rsidR="00AF4690">
          <w:rPr>
            <w:noProof/>
            <w:webHidden/>
          </w:rPr>
          <w:t>5</w:t>
        </w:r>
        <w:r w:rsidR="00AF4690">
          <w:rPr>
            <w:noProof/>
            <w:webHidden/>
          </w:rPr>
          <w:fldChar w:fldCharType="end"/>
        </w:r>
      </w:hyperlink>
    </w:p>
    <w:p w:rsidR="00AF4690" w:rsidRDefault="00EB1948">
      <w:pPr>
        <w:pStyle w:val="TOC1"/>
        <w:tabs>
          <w:tab w:val="left" w:pos="420"/>
          <w:tab w:val="right" w:leader="dot" w:pos="7940"/>
        </w:tabs>
        <w:rPr>
          <w:rFonts w:eastAsiaTheme="minorEastAsia"/>
          <w:noProof/>
          <w:sz w:val="22"/>
          <w:lang w:val="en-ZA" w:eastAsia="en-ZA"/>
        </w:rPr>
      </w:pPr>
      <w:hyperlink w:anchor="_Toc51678418" w:history="1">
        <w:r w:rsidR="00AF4690" w:rsidRPr="0080462C">
          <w:rPr>
            <w:rStyle w:val="Hyperlink"/>
            <w:noProof/>
          </w:rPr>
          <w:t>4.</w:t>
        </w:r>
        <w:r w:rsidR="00AF4690">
          <w:rPr>
            <w:rFonts w:eastAsiaTheme="minorEastAsia"/>
            <w:noProof/>
            <w:sz w:val="22"/>
            <w:lang w:val="en-ZA" w:eastAsia="en-ZA"/>
          </w:rPr>
          <w:tab/>
        </w:r>
        <w:r w:rsidR="00AF4690" w:rsidRPr="0080462C">
          <w:rPr>
            <w:rStyle w:val="Hyperlink"/>
            <w:noProof/>
          </w:rPr>
          <w:t>NEW EQUIPMENT SUPPLIED TO MEMBERS</w:t>
        </w:r>
        <w:r w:rsidR="00AF4690">
          <w:rPr>
            <w:noProof/>
            <w:webHidden/>
          </w:rPr>
          <w:tab/>
        </w:r>
        <w:r w:rsidR="00AF4690">
          <w:rPr>
            <w:noProof/>
            <w:webHidden/>
          </w:rPr>
          <w:fldChar w:fldCharType="begin"/>
        </w:r>
        <w:r w:rsidR="00AF4690">
          <w:rPr>
            <w:noProof/>
            <w:webHidden/>
          </w:rPr>
          <w:instrText xml:space="preserve"> PAGEREF _Toc51678418 \h </w:instrText>
        </w:r>
        <w:r w:rsidR="00AF4690">
          <w:rPr>
            <w:noProof/>
            <w:webHidden/>
          </w:rPr>
        </w:r>
        <w:r w:rsidR="00AF4690">
          <w:rPr>
            <w:noProof/>
            <w:webHidden/>
          </w:rPr>
          <w:fldChar w:fldCharType="separate"/>
        </w:r>
        <w:r w:rsidR="00AF4690">
          <w:rPr>
            <w:noProof/>
            <w:webHidden/>
          </w:rPr>
          <w:t>5</w:t>
        </w:r>
        <w:r w:rsidR="00AF4690">
          <w:rPr>
            <w:noProof/>
            <w:webHidden/>
          </w:rPr>
          <w:fldChar w:fldCharType="end"/>
        </w:r>
      </w:hyperlink>
    </w:p>
    <w:p w:rsidR="00AF4690" w:rsidRDefault="00EB1948">
      <w:pPr>
        <w:pStyle w:val="TOC1"/>
        <w:tabs>
          <w:tab w:val="left" w:pos="420"/>
          <w:tab w:val="right" w:leader="dot" w:pos="7940"/>
        </w:tabs>
        <w:rPr>
          <w:rFonts w:eastAsiaTheme="minorEastAsia"/>
          <w:noProof/>
          <w:sz w:val="22"/>
          <w:lang w:val="en-ZA" w:eastAsia="en-ZA"/>
        </w:rPr>
      </w:pPr>
      <w:hyperlink w:anchor="_Toc51678419" w:history="1">
        <w:r w:rsidR="00AF4690" w:rsidRPr="0080462C">
          <w:rPr>
            <w:rStyle w:val="Hyperlink"/>
            <w:noProof/>
          </w:rPr>
          <w:t>5.</w:t>
        </w:r>
        <w:r w:rsidR="00AF4690">
          <w:rPr>
            <w:rFonts w:eastAsiaTheme="minorEastAsia"/>
            <w:noProof/>
            <w:sz w:val="22"/>
            <w:lang w:val="en-ZA" w:eastAsia="en-ZA"/>
          </w:rPr>
          <w:tab/>
        </w:r>
        <w:r w:rsidR="00AF4690" w:rsidRPr="0080462C">
          <w:rPr>
            <w:rStyle w:val="Hyperlink"/>
            <w:noProof/>
          </w:rPr>
          <w:t>BUILDING UPGRADE AND MAINTENANCE</w:t>
        </w:r>
        <w:r w:rsidR="00AF4690">
          <w:rPr>
            <w:noProof/>
            <w:webHidden/>
          </w:rPr>
          <w:tab/>
        </w:r>
        <w:r w:rsidR="00AF4690">
          <w:rPr>
            <w:noProof/>
            <w:webHidden/>
          </w:rPr>
          <w:fldChar w:fldCharType="begin"/>
        </w:r>
        <w:r w:rsidR="00AF4690">
          <w:rPr>
            <w:noProof/>
            <w:webHidden/>
          </w:rPr>
          <w:instrText xml:space="preserve"> PAGEREF _Toc51678419 \h </w:instrText>
        </w:r>
        <w:r w:rsidR="00AF4690">
          <w:rPr>
            <w:noProof/>
            <w:webHidden/>
          </w:rPr>
        </w:r>
        <w:r w:rsidR="00AF4690">
          <w:rPr>
            <w:noProof/>
            <w:webHidden/>
          </w:rPr>
          <w:fldChar w:fldCharType="separate"/>
        </w:r>
        <w:r w:rsidR="00AF4690">
          <w:rPr>
            <w:noProof/>
            <w:webHidden/>
          </w:rPr>
          <w:t>6</w:t>
        </w:r>
        <w:r w:rsidR="00AF4690">
          <w:rPr>
            <w:noProof/>
            <w:webHidden/>
          </w:rPr>
          <w:fldChar w:fldCharType="end"/>
        </w:r>
      </w:hyperlink>
    </w:p>
    <w:p w:rsidR="00AF4690" w:rsidRDefault="00EB1948">
      <w:pPr>
        <w:pStyle w:val="TOC1"/>
        <w:tabs>
          <w:tab w:val="left" w:pos="420"/>
          <w:tab w:val="right" w:leader="dot" w:pos="7940"/>
        </w:tabs>
        <w:rPr>
          <w:rFonts w:eastAsiaTheme="minorEastAsia"/>
          <w:noProof/>
          <w:sz w:val="22"/>
          <w:lang w:val="en-ZA" w:eastAsia="en-ZA"/>
        </w:rPr>
      </w:pPr>
      <w:hyperlink w:anchor="_Toc51678420" w:history="1">
        <w:r w:rsidR="00AF4690" w:rsidRPr="0080462C">
          <w:rPr>
            <w:rStyle w:val="Hyperlink"/>
            <w:noProof/>
          </w:rPr>
          <w:t>6.</w:t>
        </w:r>
        <w:r w:rsidR="00AF4690">
          <w:rPr>
            <w:rFonts w:eastAsiaTheme="minorEastAsia"/>
            <w:noProof/>
            <w:sz w:val="22"/>
            <w:lang w:val="en-ZA" w:eastAsia="en-ZA"/>
          </w:rPr>
          <w:tab/>
        </w:r>
        <w:r w:rsidR="00AF4690" w:rsidRPr="0080462C">
          <w:rPr>
            <w:rStyle w:val="Hyperlink"/>
            <w:noProof/>
          </w:rPr>
          <w:t>COMMITTEE</w:t>
        </w:r>
        <w:r w:rsidR="00AF4690">
          <w:rPr>
            <w:noProof/>
            <w:webHidden/>
          </w:rPr>
          <w:tab/>
        </w:r>
        <w:r w:rsidR="00AF4690">
          <w:rPr>
            <w:noProof/>
            <w:webHidden/>
          </w:rPr>
          <w:fldChar w:fldCharType="begin"/>
        </w:r>
        <w:r w:rsidR="00AF4690">
          <w:rPr>
            <w:noProof/>
            <w:webHidden/>
          </w:rPr>
          <w:instrText xml:space="preserve"> PAGEREF _Toc51678420 \h </w:instrText>
        </w:r>
        <w:r w:rsidR="00AF4690">
          <w:rPr>
            <w:noProof/>
            <w:webHidden/>
          </w:rPr>
        </w:r>
        <w:r w:rsidR="00AF4690">
          <w:rPr>
            <w:noProof/>
            <w:webHidden/>
          </w:rPr>
          <w:fldChar w:fldCharType="separate"/>
        </w:r>
        <w:r w:rsidR="00AF4690">
          <w:rPr>
            <w:noProof/>
            <w:webHidden/>
          </w:rPr>
          <w:t>6</w:t>
        </w:r>
        <w:r w:rsidR="00AF4690">
          <w:rPr>
            <w:noProof/>
            <w:webHidden/>
          </w:rPr>
          <w:fldChar w:fldCharType="end"/>
        </w:r>
      </w:hyperlink>
    </w:p>
    <w:p w:rsidR="00AF4690" w:rsidRDefault="00EB1948">
      <w:pPr>
        <w:pStyle w:val="TOC1"/>
        <w:tabs>
          <w:tab w:val="left" w:pos="420"/>
          <w:tab w:val="right" w:leader="dot" w:pos="7940"/>
        </w:tabs>
        <w:rPr>
          <w:rFonts w:eastAsiaTheme="minorEastAsia"/>
          <w:noProof/>
          <w:sz w:val="22"/>
          <w:lang w:val="en-ZA" w:eastAsia="en-ZA"/>
        </w:rPr>
      </w:pPr>
      <w:hyperlink w:anchor="_Toc51678421" w:history="1">
        <w:r w:rsidR="00AF4690" w:rsidRPr="0080462C">
          <w:rPr>
            <w:rStyle w:val="Hyperlink"/>
            <w:noProof/>
          </w:rPr>
          <w:t>7.</w:t>
        </w:r>
        <w:r w:rsidR="00AF4690">
          <w:rPr>
            <w:rFonts w:eastAsiaTheme="minorEastAsia"/>
            <w:noProof/>
            <w:sz w:val="22"/>
            <w:lang w:val="en-ZA" w:eastAsia="en-ZA"/>
          </w:rPr>
          <w:tab/>
        </w:r>
        <w:r w:rsidR="00AF4690" w:rsidRPr="0080462C">
          <w:rPr>
            <w:rStyle w:val="Hyperlink"/>
            <w:noProof/>
          </w:rPr>
          <w:t>NATIONAL:</w:t>
        </w:r>
        <w:r w:rsidR="00AF4690">
          <w:rPr>
            <w:noProof/>
            <w:webHidden/>
          </w:rPr>
          <w:tab/>
        </w:r>
        <w:r w:rsidR="00AF4690">
          <w:rPr>
            <w:noProof/>
            <w:webHidden/>
          </w:rPr>
          <w:fldChar w:fldCharType="begin"/>
        </w:r>
        <w:r w:rsidR="00AF4690">
          <w:rPr>
            <w:noProof/>
            <w:webHidden/>
          </w:rPr>
          <w:instrText xml:space="preserve"> PAGEREF _Toc51678421 \h </w:instrText>
        </w:r>
        <w:r w:rsidR="00AF4690">
          <w:rPr>
            <w:noProof/>
            <w:webHidden/>
          </w:rPr>
        </w:r>
        <w:r w:rsidR="00AF4690">
          <w:rPr>
            <w:noProof/>
            <w:webHidden/>
          </w:rPr>
          <w:fldChar w:fldCharType="separate"/>
        </w:r>
        <w:r w:rsidR="00AF4690">
          <w:rPr>
            <w:noProof/>
            <w:webHidden/>
          </w:rPr>
          <w:t>6</w:t>
        </w:r>
        <w:r w:rsidR="00AF4690">
          <w:rPr>
            <w:noProof/>
            <w:webHidden/>
          </w:rPr>
          <w:fldChar w:fldCharType="end"/>
        </w:r>
      </w:hyperlink>
    </w:p>
    <w:p w:rsidR="00AF4690" w:rsidRDefault="00EB1948">
      <w:pPr>
        <w:pStyle w:val="TOC1"/>
        <w:tabs>
          <w:tab w:val="left" w:pos="420"/>
          <w:tab w:val="right" w:leader="dot" w:pos="7940"/>
        </w:tabs>
        <w:rPr>
          <w:rFonts w:eastAsiaTheme="minorEastAsia"/>
          <w:noProof/>
          <w:sz w:val="22"/>
          <w:lang w:val="en-ZA" w:eastAsia="en-ZA"/>
        </w:rPr>
      </w:pPr>
      <w:hyperlink w:anchor="_Toc51678422" w:history="1">
        <w:r w:rsidR="00AF4690" w:rsidRPr="0080462C">
          <w:rPr>
            <w:rStyle w:val="Hyperlink"/>
            <w:noProof/>
          </w:rPr>
          <w:t>8.</w:t>
        </w:r>
        <w:r w:rsidR="00AF4690">
          <w:rPr>
            <w:rFonts w:eastAsiaTheme="minorEastAsia"/>
            <w:noProof/>
            <w:sz w:val="22"/>
            <w:lang w:val="en-ZA" w:eastAsia="en-ZA"/>
          </w:rPr>
          <w:tab/>
        </w:r>
        <w:r w:rsidR="00AF4690" w:rsidRPr="0080462C">
          <w:rPr>
            <w:rStyle w:val="Hyperlink"/>
            <w:noProof/>
          </w:rPr>
          <w:t>SOCIAL WORK REPORT</w:t>
        </w:r>
        <w:r w:rsidR="00AF4690">
          <w:rPr>
            <w:noProof/>
            <w:webHidden/>
          </w:rPr>
          <w:tab/>
        </w:r>
        <w:r w:rsidR="00AF4690">
          <w:rPr>
            <w:noProof/>
            <w:webHidden/>
          </w:rPr>
          <w:fldChar w:fldCharType="begin"/>
        </w:r>
        <w:r w:rsidR="00AF4690">
          <w:rPr>
            <w:noProof/>
            <w:webHidden/>
          </w:rPr>
          <w:instrText xml:space="preserve"> PAGEREF _Toc51678422 \h </w:instrText>
        </w:r>
        <w:r w:rsidR="00AF4690">
          <w:rPr>
            <w:noProof/>
            <w:webHidden/>
          </w:rPr>
        </w:r>
        <w:r w:rsidR="00AF4690">
          <w:rPr>
            <w:noProof/>
            <w:webHidden/>
          </w:rPr>
          <w:fldChar w:fldCharType="separate"/>
        </w:r>
        <w:r w:rsidR="00AF4690">
          <w:rPr>
            <w:noProof/>
            <w:webHidden/>
          </w:rPr>
          <w:t>7</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23" w:history="1">
        <w:r w:rsidR="00AF4690" w:rsidRPr="0080462C">
          <w:rPr>
            <w:rStyle w:val="Hyperlink"/>
            <w:noProof/>
            <w:lang w:val="en-ZA"/>
          </w:rPr>
          <w:t>8.1.</w:t>
        </w:r>
        <w:r w:rsidR="00AF4690">
          <w:rPr>
            <w:rFonts w:eastAsiaTheme="minorEastAsia"/>
            <w:noProof/>
            <w:sz w:val="22"/>
            <w:lang w:val="en-ZA" w:eastAsia="en-ZA"/>
          </w:rPr>
          <w:tab/>
        </w:r>
        <w:r w:rsidR="00AF4690" w:rsidRPr="0080462C">
          <w:rPr>
            <w:rStyle w:val="Hyperlink"/>
            <w:noProof/>
            <w:lang w:val="en-ZA"/>
          </w:rPr>
          <w:t>CASEWORK</w:t>
        </w:r>
        <w:r w:rsidR="00AF4690">
          <w:rPr>
            <w:noProof/>
            <w:webHidden/>
          </w:rPr>
          <w:tab/>
        </w:r>
        <w:r w:rsidR="00AF4690">
          <w:rPr>
            <w:noProof/>
            <w:webHidden/>
          </w:rPr>
          <w:fldChar w:fldCharType="begin"/>
        </w:r>
        <w:r w:rsidR="00AF4690">
          <w:rPr>
            <w:noProof/>
            <w:webHidden/>
          </w:rPr>
          <w:instrText xml:space="preserve"> PAGEREF _Toc51678423 \h </w:instrText>
        </w:r>
        <w:r w:rsidR="00AF4690">
          <w:rPr>
            <w:noProof/>
            <w:webHidden/>
          </w:rPr>
        </w:r>
        <w:r w:rsidR="00AF4690">
          <w:rPr>
            <w:noProof/>
            <w:webHidden/>
          </w:rPr>
          <w:fldChar w:fldCharType="separate"/>
        </w:r>
        <w:r w:rsidR="00AF4690">
          <w:rPr>
            <w:noProof/>
            <w:webHidden/>
          </w:rPr>
          <w:t>7</w:t>
        </w:r>
        <w:r w:rsidR="00AF4690">
          <w:rPr>
            <w:noProof/>
            <w:webHidden/>
          </w:rPr>
          <w:fldChar w:fldCharType="end"/>
        </w:r>
      </w:hyperlink>
    </w:p>
    <w:p w:rsidR="00AF4690" w:rsidRDefault="00EB1948">
      <w:pPr>
        <w:pStyle w:val="TOC3"/>
        <w:tabs>
          <w:tab w:val="right" w:leader="dot" w:pos="7940"/>
        </w:tabs>
        <w:rPr>
          <w:noProof/>
        </w:rPr>
      </w:pPr>
      <w:hyperlink w:anchor="_Toc51678424" w:history="1">
        <w:r w:rsidR="00AF4690" w:rsidRPr="0080462C">
          <w:rPr>
            <w:rStyle w:val="Hyperlink"/>
            <w:noProof/>
          </w:rPr>
          <w:t>Red Cross Children’s Hospital</w:t>
        </w:r>
        <w:r w:rsidR="00AF4690">
          <w:rPr>
            <w:noProof/>
            <w:webHidden/>
          </w:rPr>
          <w:tab/>
        </w:r>
        <w:r w:rsidR="00AF4690">
          <w:rPr>
            <w:noProof/>
            <w:webHidden/>
          </w:rPr>
          <w:fldChar w:fldCharType="begin"/>
        </w:r>
        <w:r w:rsidR="00AF4690">
          <w:rPr>
            <w:noProof/>
            <w:webHidden/>
          </w:rPr>
          <w:instrText xml:space="preserve"> PAGEREF _Toc51678424 \h </w:instrText>
        </w:r>
        <w:r w:rsidR="00AF4690">
          <w:rPr>
            <w:noProof/>
            <w:webHidden/>
          </w:rPr>
        </w:r>
        <w:r w:rsidR="00AF4690">
          <w:rPr>
            <w:noProof/>
            <w:webHidden/>
          </w:rPr>
          <w:fldChar w:fldCharType="separate"/>
        </w:r>
        <w:r w:rsidR="00AF4690">
          <w:rPr>
            <w:noProof/>
            <w:webHidden/>
          </w:rPr>
          <w:t>7</w:t>
        </w:r>
        <w:r w:rsidR="00AF4690">
          <w:rPr>
            <w:noProof/>
            <w:webHidden/>
          </w:rPr>
          <w:fldChar w:fldCharType="end"/>
        </w:r>
      </w:hyperlink>
    </w:p>
    <w:p w:rsidR="00AF4690" w:rsidRDefault="00EB1948">
      <w:pPr>
        <w:pStyle w:val="TOC3"/>
        <w:tabs>
          <w:tab w:val="right" w:leader="dot" w:pos="7940"/>
        </w:tabs>
        <w:rPr>
          <w:noProof/>
        </w:rPr>
      </w:pPr>
      <w:hyperlink w:anchor="_Toc51678425" w:history="1">
        <w:r w:rsidR="00AF4690" w:rsidRPr="0080462C">
          <w:rPr>
            <w:rStyle w:val="Hyperlink"/>
            <w:noProof/>
          </w:rPr>
          <w:t>Tygerberg Hospital</w:t>
        </w:r>
        <w:r w:rsidR="00AF4690">
          <w:rPr>
            <w:noProof/>
            <w:webHidden/>
          </w:rPr>
          <w:tab/>
        </w:r>
        <w:r w:rsidR="00AF4690">
          <w:rPr>
            <w:noProof/>
            <w:webHidden/>
          </w:rPr>
          <w:fldChar w:fldCharType="begin"/>
        </w:r>
        <w:r w:rsidR="00AF4690">
          <w:rPr>
            <w:noProof/>
            <w:webHidden/>
          </w:rPr>
          <w:instrText xml:space="preserve"> PAGEREF _Toc51678425 \h </w:instrText>
        </w:r>
        <w:r w:rsidR="00AF4690">
          <w:rPr>
            <w:noProof/>
            <w:webHidden/>
          </w:rPr>
        </w:r>
        <w:r w:rsidR="00AF4690">
          <w:rPr>
            <w:noProof/>
            <w:webHidden/>
          </w:rPr>
          <w:fldChar w:fldCharType="separate"/>
        </w:r>
        <w:r w:rsidR="00AF4690">
          <w:rPr>
            <w:noProof/>
            <w:webHidden/>
          </w:rPr>
          <w:t>7</w:t>
        </w:r>
        <w:r w:rsidR="00AF4690">
          <w:rPr>
            <w:noProof/>
            <w:webHidden/>
          </w:rPr>
          <w:fldChar w:fldCharType="end"/>
        </w:r>
      </w:hyperlink>
    </w:p>
    <w:p w:rsidR="00AF4690" w:rsidRDefault="00EB1948">
      <w:pPr>
        <w:pStyle w:val="TOC3"/>
        <w:tabs>
          <w:tab w:val="right" w:leader="dot" w:pos="7940"/>
        </w:tabs>
        <w:rPr>
          <w:noProof/>
        </w:rPr>
      </w:pPr>
      <w:hyperlink w:anchor="_Toc51678426" w:history="1">
        <w:r w:rsidR="00AF4690" w:rsidRPr="0080462C">
          <w:rPr>
            <w:rStyle w:val="Hyperlink"/>
            <w:noProof/>
          </w:rPr>
          <w:t>Multi-Disciplinary Team Meetings (MDT)</w:t>
        </w:r>
        <w:r w:rsidR="00AF4690">
          <w:rPr>
            <w:noProof/>
            <w:webHidden/>
          </w:rPr>
          <w:tab/>
        </w:r>
        <w:r w:rsidR="00AF4690">
          <w:rPr>
            <w:noProof/>
            <w:webHidden/>
          </w:rPr>
          <w:fldChar w:fldCharType="begin"/>
        </w:r>
        <w:r w:rsidR="00AF4690">
          <w:rPr>
            <w:noProof/>
            <w:webHidden/>
          </w:rPr>
          <w:instrText xml:space="preserve"> PAGEREF _Toc51678426 \h </w:instrText>
        </w:r>
        <w:r w:rsidR="00AF4690">
          <w:rPr>
            <w:noProof/>
            <w:webHidden/>
          </w:rPr>
        </w:r>
        <w:r w:rsidR="00AF4690">
          <w:rPr>
            <w:noProof/>
            <w:webHidden/>
          </w:rPr>
          <w:fldChar w:fldCharType="separate"/>
        </w:r>
        <w:r w:rsidR="00AF4690">
          <w:rPr>
            <w:noProof/>
            <w:webHidden/>
          </w:rPr>
          <w:t>7</w:t>
        </w:r>
        <w:r w:rsidR="00AF4690">
          <w:rPr>
            <w:noProof/>
            <w:webHidden/>
          </w:rPr>
          <w:fldChar w:fldCharType="end"/>
        </w:r>
      </w:hyperlink>
    </w:p>
    <w:p w:rsidR="00AF4690" w:rsidRDefault="00EB1948">
      <w:pPr>
        <w:pStyle w:val="TOC3"/>
        <w:tabs>
          <w:tab w:val="right" w:leader="dot" w:pos="7940"/>
        </w:tabs>
        <w:rPr>
          <w:noProof/>
        </w:rPr>
      </w:pPr>
      <w:hyperlink w:anchor="_Toc51678427" w:history="1">
        <w:r w:rsidR="00AF4690" w:rsidRPr="0080462C">
          <w:rPr>
            <w:rStyle w:val="Hyperlink"/>
            <w:noProof/>
          </w:rPr>
          <w:t>School Counselling</w:t>
        </w:r>
        <w:r w:rsidR="00AF4690">
          <w:rPr>
            <w:noProof/>
            <w:webHidden/>
          </w:rPr>
          <w:tab/>
        </w:r>
        <w:r w:rsidR="00AF4690">
          <w:rPr>
            <w:noProof/>
            <w:webHidden/>
          </w:rPr>
          <w:fldChar w:fldCharType="begin"/>
        </w:r>
        <w:r w:rsidR="00AF4690">
          <w:rPr>
            <w:noProof/>
            <w:webHidden/>
          </w:rPr>
          <w:instrText xml:space="preserve"> PAGEREF _Toc51678427 \h </w:instrText>
        </w:r>
        <w:r w:rsidR="00AF4690">
          <w:rPr>
            <w:noProof/>
            <w:webHidden/>
          </w:rPr>
        </w:r>
        <w:r w:rsidR="00AF4690">
          <w:rPr>
            <w:noProof/>
            <w:webHidden/>
          </w:rPr>
          <w:fldChar w:fldCharType="separate"/>
        </w:r>
        <w:r w:rsidR="00AF4690">
          <w:rPr>
            <w:noProof/>
            <w:webHidden/>
          </w:rPr>
          <w:t>8</w:t>
        </w:r>
        <w:r w:rsidR="00AF4690">
          <w:rPr>
            <w:noProof/>
            <w:webHidden/>
          </w:rPr>
          <w:fldChar w:fldCharType="end"/>
        </w:r>
      </w:hyperlink>
    </w:p>
    <w:p w:rsidR="00AF4690" w:rsidRDefault="00EB1948">
      <w:pPr>
        <w:pStyle w:val="TOC3"/>
        <w:tabs>
          <w:tab w:val="right" w:leader="dot" w:pos="7940"/>
        </w:tabs>
        <w:rPr>
          <w:noProof/>
        </w:rPr>
      </w:pPr>
      <w:hyperlink w:anchor="_Toc51678428" w:history="1">
        <w:r w:rsidR="00AF4690" w:rsidRPr="0080462C">
          <w:rPr>
            <w:rStyle w:val="Hyperlink"/>
            <w:noProof/>
          </w:rPr>
          <w:t>Home Visits</w:t>
        </w:r>
        <w:r w:rsidR="00AF4690">
          <w:rPr>
            <w:noProof/>
            <w:webHidden/>
          </w:rPr>
          <w:tab/>
        </w:r>
        <w:r w:rsidR="00AF4690">
          <w:rPr>
            <w:noProof/>
            <w:webHidden/>
          </w:rPr>
          <w:fldChar w:fldCharType="begin"/>
        </w:r>
        <w:r w:rsidR="00AF4690">
          <w:rPr>
            <w:noProof/>
            <w:webHidden/>
          </w:rPr>
          <w:instrText xml:space="preserve"> PAGEREF _Toc51678428 \h </w:instrText>
        </w:r>
        <w:r w:rsidR="00AF4690">
          <w:rPr>
            <w:noProof/>
            <w:webHidden/>
          </w:rPr>
        </w:r>
        <w:r w:rsidR="00AF4690">
          <w:rPr>
            <w:noProof/>
            <w:webHidden/>
          </w:rPr>
          <w:fldChar w:fldCharType="separate"/>
        </w:r>
        <w:r w:rsidR="00AF4690">
          <w:rPr>
            <w:noProof/>
            <w:webHidden/>
          </w:rPr>
          <w:t>8</w:t>
        </w:r>
        <w:r w:rsidR="00AF4690">
          <w:rPr>
            <w:noProof/>
            <w:webHidden/>
          </w:rPr>
          <w:fldChar w:fldCharType="end"/>
        </w:r>
      </w:hyperlink>
    </w:p>
    <w:p w:rsidR="00AF4690" w:rsidRDefault="00EB1948">
      <w:pPr>
        <w:pStyle w:val="TOC3"/>
        <w:tabs>
          <w:tab w:val="right" w:leader="dot" w:pos="7940"/>
        </w:tabs>
        <w:rPr>
          <w:noProof/>
        </w:rPr>
      </w:pPr>
      <w:hyperlink w:anchor="_Toc51678429" w:history="1">
        <w:r w:rsidR="00AF4690" w:rsidRPr="0080462C">
          <w:rPr>
            <w:rStyle w:val="Hyperlink"/>
            <w:noProof/>
          </w:rPr>
          <w:t>Office Counselling</w:t>
        </w:r>
        <w:r w:rsidR="00AF4690">
          <w:rPr>
            <w:noProof/>
            <w:webHidden/>
          </w:rPr>
          <w:tab/>
        </w:r>
        <w:r w:rsidR="00AF4690">
          <w:rPr>
            <w:noProof/>
            <w:webHidden/>
          </w:rPr>
          <w:fldChar w:fldCharType="begin"/>
        </w:r>
        <w:r w:rsidR="00AF4690">
          <w:rPr>
            <w:noProof/>
            <w:webHidden/>
          </w:rPr>
          <w:instrText xml:space="preserve"> PAGEREF _Toc51678429 \h </w:instrText>
        </w:r>
        <w:r w:rsidR="00AF4690">
          <w:rPr>
            <w:noProof/>
            <w:webHidden/>
          </w:rPr>
        </w:r>
        <w:r w:rsidR="00AF4690">
          <w:rPr>
            <w:noProof/>
            <w:webHidden/>
          </w:rPr>
          <w:fldChar w:fldCharType="separate"/>
        </w:r>
        <w:r w:rsidR="00AF4690">
          <w:rPr>
            <w:noProof/>
            <w:webHidden/>
          </w:rPr>
          <w:t>8</w:t>
        </w:r>
        <w:r w:rsidR="00AF4690">
          <w:rPr>
            <w:noProof/>
            <w:webHidden/>
          </w:rPr>
          <w:fldChar w:fldCharType="end"/>
        </w:r>
      </w:hyperlink>
    </w:p>
    <w:p w:rsidR="00AF4690" w:rsidRDefault="00EB1948">
      <w:pPr>
        <w:pStyle w:val="TOC3"/>
        <w:tabs>
          <w:tab w:val="right" w:leader="dot" w:pos="7940"/>
        </w:tabs>
        <w:rPr>
          <w:noProof/>
        </w:rPr>
      </w:pPr>
      <w:hyperlink w:anchor="_Toc51678430" w:history="1">
        <w:r w:rsidR="00AF4690" w:rsidRPr="0080462C">
          <w:rPr>
            <w:rStyle w:val="Hyperlink"/>
            <w:noProof/>
          </w:rPr>
          <w:t>Telephonic and Email Counselling</w:t>
        </w:r>
        <w:r w:rsidR="00AF4690">
          <w:rPr>
            <w:noProof/>
            <w:webHidden/>
          </w:rPr>
          <w:tab/>
        </w:r>
        <w:r w:rsidR="00AF4690">
          <w:rPr>
            <w:noProof/>
            <w:webHidden/>
          </w:rPr>
          <w:fldChar w:fldCharType="begin"/>
        </w:r>
        <w:r w:rsidR="00AF4690">
          <w:rPr>
            <w:noProof/>
            <w:webHidden/>
          </w:rPr>
          <w:instrText xml:space="preserve"> PAGEREF _Toc51678430 \h </w:instrText>
        </w:r>
        <w:r w:rsidR="00AF4690">
          <w:rPr>
            <w:noProof/>
            <w:webHidden/>
          </w:rPr>
        </w:r>
        <w:r w:rsidR="00AF4690">
          <w:rPr>
            <w:noProof/>
            <w:webHidden/>
          </w:rPr>
          <w:fldChar w:fldCharType="separate"/>
        </w:r>
        <w:r w:rsidR="00AF4690">
          <w:rPr>
            <w:noProof/>
            <w:webHidden/>
          </w:rPr>
          <w:t>8</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31" w:history="1">
        <w:r w:rsidR="00AF4690" w:rsidRPr="0080462C">
          <w:rPr>
            <w:rStyle w:val="Hyperlink"/>
            <w:noProof/>
            <w:lang w:val="en-ZA"/>
          </w:rPr>
          <w:t>8.2.</w:t>
        </w:r>
        <w:r w:rsidR="00AF4690">
          <w:rPr>
            <w:rFonts w:eastAsiaTheme="minorEastAsia"/>
            <w:noProof/>
            <w:sz w:val="22"/>
            <w:lang w:val="en-ZA" w:eastAsia="en-ZA"/>
          </w:rPr>
          <w:tab/>
        </w:r>
        <w:r w:rsidR="00AF4690" w:rsidRPr="0080462C">
          <w:rPr>
            <w:rStyle w:val="Hyperlink"/>
            <w:noProof/>
            <w:lang w:val="en-ZA"/>
          </w:rPr>
          <w:t>GROUP WORK</w:t>
        </w:r>
        <w:r w:rsidR="00AF4690">
          <w:rPr>
            <w:noProof/>
            <w:webHidden/>
          </w:rPr>
          <w:tab/>
        </w:r>
        <w:r w:rsidR="00AF4690">
          <w:rPr>
            <w:noProof/>
            <w:webHidden/>
          </w:rPr>
          <w:fldChar w:fldCharType="begin"/>
        </w:r>
        <w:r w:rsidR="00AF4690">
          <w:rPr>
            <w:noProof/>
            <w:webHidden/>
          </w:rPr>
          <w:instrText xml:space="preserve"> PAGEREF _Toc51678431 \h </w:instrText>
        </w:r>
        <w:r w:rsidR="00AF4690">
          <w:rPr>
            <w:noProof/>
            <w:webHidden/>
          </w:rPr>
        </w:r>
        <w:r w:rsidR="00AF4690">
          <w:rPr>
            <w:noProof/>
            <w:webHidden/>
          </w:rPr>
          <w:fldChar w:fldCharType="separate"/>
        </w:r>
        <w:r w:rsidR="00AF4690">
          <w:rPr>
            <w:noProof/>
            <w:webHidden/>
          </w:rPr>
          <w:t>8</w:t>
        </w:r>
        <w:r w:rsidR="00AF4690">
          <w:rPr>
            <w:noProof/>
            <w:webHidden/>
          </w:rPr>
          <w:fldChar w:fldCharType="end"/>
        </w:r>
      </w:hyperlink>
    </w:p>
    <w:p w:rsidR="00AF4690" w:rsidRDefault="00EB1948">
      <w:pPr>
        <w:pStyle w:val="TOC3"/>
        <w:tabs>
          <w:tab w:val="right" w:leader="dot" w:pos="7940"/>
        </w:tabs>
        <w:rPr>
          <w:noProof/>
        </w:rPr>
      </w:pPr>
      <w:hyperlink w:anchor="_Toc51678432" w:history="1">
        <w:r w:rsidR="00AF4690" w:rsidRPr="0080462C">
          <w:rPr>
            <w:rStyle w:val="Hyperlink"/>
            <w:noProof/>
          </w:rPr>
          <w:t>Adult Support Group</w:t>
        </w:r>
        <w:r w:rsidR="00AF4690">
          <w:rPr>
            <w:noProof/>
            <w:webHidden/>
          </w:rPr>
          <w:tab/>
        </w:r>
        <w:r w:rsidR="00AF4690">
          <w:rPr>
            <w:noProof/>
            <w:webHidden/>
          </w:rPr>
          <w:fldChar w:fldCharType="begin"/>
        </w:r>
        <w:r w:rsidR="00AF4690">
          <w:rPr>
            <w:noProof/>
            <w:webHidden/>
          </w:rPr>
          <w:instrText xml:space="preserve"> PAGEREF _Toc51678432 \h </w:instrText>
        </w:r>
        <w:r w:rsidR="00AF4690">
          <w:rPr>
            <w:noProof/>
            <w:webHidden/>
          </w:rPr>
        </w:r>
        <w:r w:rsidR="00AF4690">
          <w:rPr>
            <w:noProof/>
            <w:webHidden/>
          </w:rPr>
          <w:fldChar w:fldCharType="separate"/>
        </w:r>
        <w:r w:rsidR="00AF4690">
          <w:rPr>
            <w:noProof/>
            <w:webHidden/>
          </w:rPr>
          <w:t>9</w:t>
        </w:r>
        <w:r w:rsidR="00AF4690">
          <w:rPr>
            <w:noProof/>
            <w:webHidden/>
          </w:rPr>
          <w:fldChar w:fldCharType="end"/>
        </w:r>
      </w:hyperlink>
    </w:p>
    <w:p w:rsidR="00AF4690" w:rsidRDefault="00EB1948">
      <w:pPr>
        <w:pStyle w:val="TOC3"/>
        <w:tabs>
          <w:tab w:val="right" w:leader="dot" w:pos="7940"/>
        </w:tabs>
        <w:rPr>
          <w:noProof/>
        </w:rPr>
      </w:pPr>
      <w:hyperlink w:anchor="_Toc51678433" w:history="1">
        <w:r w:rsidR="00AF4690" w:rsidRPr="0080462C">
          <w:rPr>
            <w:rStyle w:val="Hyperlink"/>
            <w:noProof/>
          </w:rPr>
          <w:t>Parent Support Group</w:t>
        </w:r>
        <w:r w:rsidR="00AF4690">
          <w:rPr>
            <w:noProof/>
            <w:webHidden/>
          </w:rPr>
          <w:tab/>
        </w:r>
        <w:r w:rsidR="00AF4690">
          <w:rPr>
            <w:noProof/>
            <w:webHidden/>
          </w:rPr>
          <w:fldChar w:fldCharType="begin"/>
        </w:r>
        <w:r w:rsidR="00AF4690">
          <w:rPr>
            <w:noProof/>
            <w:webHidden/>
          </w:rPr>
          <w:instrText xml:space="preserve"> PAGEREF _Toc51678433 \h </w:instrText>
        </w:r>
        <w:r w:rsidR="00AF4690">
          <w:rPr>
            <w:noProof/>
            <w:webHidden/>
          </w:rPr>
        </w:r>
        <w:r w:rsidR="00AF4690">
          <w:rPr>
            <w:noProof/>
            <w:webHidden/>
          </w:rPr>
          <w:fldChar w:fldCharType="separate"/>
        </w:r>
        <w:r w:rsidR="00AF4690">
          <w:rPr>
            <w:noProof/>
            <w:webHidden/>
          </w:rPr>
          <w:t>9</w:t>
        </w:r>
        <w:r w:rsidR="00AF4690">
          <w:rPr>
            <w:noProof/>
            <w:webHidden/>
          </w:rPr>
          <w:fldChar w:fldCharType="end"/>
        </w:r>
      </w:hyperlink>
    </w:p>
    <w:p w:rsidR="00AF4690" w:rsidRDefault="00EB1948">
      <w:pPr>
        <w:pStyle w:val="TOC3"/>
        <w:tabs>
          <w:tab w:val="right" w:leader="dot" w:pos="7940"/>
        </w:tabs>
        <w:rPr>
          <w:noProof/>
        </w:rPr>
      </w:pPr>
      <w:hyperlink w:anchor="_Toc51678434" w:history="1">
        <w:r w:rsidR="00AF4690" w:rsidRPr="0080462C">
          <w:rPr>
            <w:rStyle w:val="Hyperlink"/>
            <w:noProof/>
          </w:rPr>
          <w:t>Tembaletu School Muscular Dystrophy Support Group</w:t>
        </w:r>
        <w:r w:rsidR="00AF4690">
          <w:rPr>
            <w:noProof/>
            <w:webHidden/>
          </w:rPr>
          <w:tab/>
        </w:r>
        <w:r w:rsidR="00AF4690">
          <w:rPr>
            <w:noProof/>
            <w:webHidden/>
          </w:rPr>
          <w:fldChar w:fldCharType="begin"/>
        </w:r>
        <w:r w:rsidR="00AF4690">
          <w:rPr>
            <w:noProof/>
            <w:webHidden/>
          </w:rPr>
          <w:instrText xml:space="preserve"> PAGEREF _Toc51678434 \h </w:instrText>
        </w:r>
        <w:r w:rsidR="00AF4690">
          <w:rPr>
            <w:noProof/>
            <w:webHidden/>
          </w:rPr>
        </w:r>
        <w:r w:rsidR="00AF4690">
          <w:rPr>
            <w:noProof/>
            <w:webHidden/>
          </w:rPr>
          <w:fldChar w:fldCharType="separate"/>
        </w:r>
        <w:r w:rsidR="00AF4690">
          <w:rPr>
            <w:noProof/>
            <w:webHidden/>
          </w:rPr>
          <w:t>9</w:t>
        </w:r>
        <w:r w:rsidR="00AF4690">
          <w:rPr>
            <w:noProof/>
            <w:webHidden/>
          </w:rPr>
          <w:fldChar w:fldCharType="end"/>
        </w:r>
      </w:hyperlink>
    </w:p>
    <w:p w:rsidR="00AF4690" w:rsidRDefault="00EB1948">
      <w:pPr>
        <w:pStyle w:val="TOC3"/>
        <w:tabs>
          <w:tab w:val="right" w:leader="dot" w:pos="7940"/>
        </w:tabs>
        <w:rPr>
          <w:noProof/>
        </w:rPr>
      </w:pPr>
      <w:hyperlink w:anchor="_Toc51678435" w:history="1">
        <w:r w:rsidR="00AF4690" w:rsidRPr="0080462C">
          <w:rPr>
            <w:rStyle w:val="Hyperlink"/>
            <w:noProof/>
          </w:rPr>
          <w:t>Eros School Muscular Dystrophy Support Group</w:t>
        </w:r>
        <w:r w:rsidR="00AF4690">
          <w:rPr>
            <w:noProof/>
            <w:webHidden/>
          </w:rPr>
          <w:tab/>
        </w:r>
        <w:r w:rsidR="00AF4690">
          <w:rPr>
            <w:noProof/>
            <w:webHidden/>
          </w:rPr>
          <w:fldChar w:fldCharType="begin"/>
        </w:r>
        <w:r w:rsidR="00AF4690">
          <w:rPr>
            <w:noProof/>
            <w:webHidden/>
          </w:rPr>
          <w:instrText xml:space="preserve"> PAGEREF _Toc51678435 \h </w:instrText>
        </w:r>
        <w:r w:rsidR="00AF4690">
          <w:rPr>
            <w:noProof/>
            <w:webHidden/>
          </w:rPr>
        </w:r>
        <w:r w:rsidR="00AF4690">
          <w:rPr>
            <w:noProof/>
            <w:webHidden/>
          </w:rPr>
          <w:fldChar w:fldCharType="separate"/>
        </w:r>
        <w:r w:rsidR="00AF4690">
          <w:rPr>
            <w:noProof/>
            <w:webHidden/>
          </w:rPr>
          <w:t>9</w:t>
        </w:r>
        <w:r w:rsidR="00AF4690">
          <w:rPr>
            <w:noProof/>
            <w:webHidden/>
          </w:rPr>
          <w:fldChar w:fldCharType="end"/>
        </w:r>
      </w:hyperlink>
    </w:p>
    <w:p w:rsidR="00AF4690" w:rsidRDefault="00EB1948">
      <w:pPr>
        <w:pStyle w:val="TOC3"/>
        <w:tabs>
          <w:tab w:val="right" w:leader="dot" w:pos="7940"/>
        </w:tabs>
        <w:rPr>
          <w:noProof/>
        </w:rPr>
      </w:pPr>
      <w:hyperlink w:anchor="_Toc51678436" w:history="1">
        <w:r w:rsidR="00AF4690" w:rsidRPr="0080462C">
          <w:rPr>
            <w:rStyle w:val="Hyperlink"/>
            <w:noProof/>
          </w:rPr>
          <w:t>Astra School Muscular Dystrophy Support Group</w:t>
        </w:r>
        <w:r w:rsidR="00AF4690">
          <w:rPr>
            <w:noProof/>
            <w:webHidden/>
          </w:rPr>
          <w:tab/>
        </w:r>
        <w:r w:rsidR="00AF4690">
          <w:rPr>
            <w:noProof/>
            <w:webHidden/>
          </w:rPr>
          <w:fldChar w:fldCharType="begin"/>
        </w:r>
        <w:r w:rsidR="00AF4690">
          <w:rPr>
            <w:noProof/>
            <w:webHidden/>
          </w:rPr>
          <w:instrText xml:space="preserve"> PAGEREF _Toc51678436 \h </w:instrText>
        </w:r>
        <w:r w:rsidR="00AF4690">
          <w:rPr>
            <w:noProof/>
            <w:webHidden/>
          </w:rPr>
        </w:r>
        <w:r w:rsidR="00AF4690">
          <w:rPr>
            <w:noProof/>
            <w:webHidden/>
          </w:rPr>
          <w:fldChar w:fldCharType="separate"/>
        </w:r>
        <w:r w:rsidR="00AF4690">
          <w:rPr>
            <w:noProof/>
            <w:webHidden/>
          </w:rPr>
          <w:t>9</w:t>
        </w:r>
        <w:r w:rsidR="00AF4690">
          <w:rPr>
            <w:noProof/>
            <w:webHidden/>
          </w:rPr>
          <w:fldChar w:fldCharType="end"/>
        </w:r>
      </w:hyperlink>
    </w:p>
    <w:p w:rsidR="00AF4690" w:rsidRDefault="00EB1948">
      <w:pPr>
        <w:pStyle w:val="TOC3"/>
        <w:tabs>
          <w:tab w:val="right" w:leader="dot" w:pos="7940"/>
        </w:tabs>
        <w:rPr>
          <w:noProof/>
        </w:rPr>
      </w:pPr>
      <w:hyperlink w:anchor="_Toc51678437" w:history="1">
        <w:r w:rsidR="00AF4690" w:rsidRPr="0080462C">
          <w:rPr>
            <w:rStyle w:val="Hyperlink"/>
            <w:noProof/>
          </w:rPr>
          <w:t>Astra LSEN School Duchenne Muscular Dystrophy Support Group</w:t>
        </w:r>
        <w:r w:rsidR="00AF4690">
          <w:rPr>
            <w:noProof/>
            <w:webHidden/>
          </w:rPr>
          <w:tab/>
        </w:r>
        <w:r w:rsidR="00AF4690">
          <w:rPr>
            <w:noProof/>
            <w:webHidden/>
          </w:rPr>
          <w:fldChar w:fldCharType="begin"/>
        </w:r>
        <w:r w:rsidR="00AF4690">
          <w:rPr>
            <w:noProof/>
            <w:webHidden/>
          </w:rPr>
          <w:instrText xml:space="preserve"> PAGEREF _Toc51678437 \h </w:instrText>
        </w:r>
        <w:r w:rsidR="00AF4690">
          <w:rPr>
            <w:noProof/>
            <w:webHidden/>
          </w:rPr>
        </w:r>
        <w:r w:rsidR="00AF4690">
          <w:rPr>
            <w:noProof/>
            <w:webHidden/>
          </w:rPr>
          <w:fldChar w:fldCharType="separate"/>
        </w:r>
        <w:r w:rsidR="00AF4690">
          <w:rPr>
            <w:noProof/>
            <w:webHidden/>
          </w:rPr>
          <w:t>9</w:t>
        </w:r>
        <w:r w:rsidR="00AF4690">
          <w:rPr>
            <w:noProof/>
            <w:webHidden/>
          </w:rPr>
          <w:fldChar w:fldCharType="end"/>
        </w:r>
      </w:hyperlink>
    </w:p>
    <w:p w:rsidR="00AF4690" w:rsidRDefault="00EB1948">
      <w:pPr>
        <w:pStyle w:val="TOC3"/>
        <w:tabs>
          <w:tab w:val="right" w:leader="dot" w:pos="7940"/>
        </w:tabs>
        <w:rPr>
          <w:noProof/>
        </w:rPr>
      </w:pPr>
      <w:hyperlink w:anchor="_Toc51678438" w:history="1">
        <w:r w:rsidR="00AF4690" w:rsidRPr="0080462C">
          <w:rPr>
            <w:rStyle w:val="Hyperlink"/>
            <w:noProof/>
          </w:rPr>
          <w:t>Vista Nova MD Group</w:t>
        </w:r>
        <w:r w:rsidR="00AF4690">
          <w:rPr>
            <w:noProof/>
            <w:webHidden/>
          </w:rPr>
          <w:tab/>
        </w:r>
        <w:r w:rsidR="00AF4690">
          <w:rPr>
            <w:noProof/>
            <w:webHidden/>
          </w:rPr>
          <w:fldChar w:fldCharType="begin"/>
        </w:r>
        <w:r w:rsidR="00AF4690">
          <w:rPr>
            <w:noProof/>
            <w:webHidden/>
          </w:rPr>
          <w:instrText xml:space="preserve"> PAGEREF _Toc51678438 \h </w:instrText>
        </w:r>
        <w:r w:rsidR="00AF4690">
          <w:rPr>
            <w:noProof/>
            <w:webHidden/>
          </w:rPr>
        </w:r>
        <w:r w:rsidR="00AF4690">
          <w:rPr>
            <w:noProof/>
            <w:webHidden/>
          </w:rPr>
          <w:fldChar w:fldCharType="separate"/>
        </w:r>
        <w:r w:rsidR="00AF4690">
          <w:rPr>
            <w:noProof/>
            <w:webHidden/>
          </w:rPr>
          <w:t>10</w:t>
        </w:r>
        <w:r w:rsidR="00AF4690">
          <w:rPr>
            <w:noProof/>
            <w:webHidden/>
          </w:rPr>
          <w:fldChar w:fldCharType="end"/>
        </w:r>
      </w:hyperlink>
    </w:p>
    <w:p w:rsidR="00AF4690" w:rsidRDefault="00EB1948">
      <w:pPr>
        <w:pStyle w:val="TOC3"/>
        <w:tabs>
          <w:tab w:val="right" w:leader="dot" w:pos="7940"/>
        </w:tabs>
        <w:rPr>
          <w:noProof/>
        </w:rPr>
      </w:pPr>
      <w:hyperlink w:anchor="_Toc51678439" w:history="1">
        <w:r w:rsidR="00AF4690" w:rsidRPr="0080462C">
          <w:rPr>
            <w:rStyle w:val="Hyperlink"/>
            <w:noProof/>
          </w:rPr>
          <w:t>Paarl School MD Group:</w:t>
        </w:r>
        <w:r w:rsidR="00AF4690">
          <w:rPr>
            <w:noProof/>
            <w:webHidden/>
          </w:rPr>
          <w:tab/>
        </w:r>
        <w:r w:rsidR="00AF4690">
          <w:rPr>
            <w:noProof/>
            <w:webHidden/>
          </w:rPr>
          <w:fldChar w:fldCharType="begin"/>
        </w:r>
        <w:r w:rsidR="00AF4690">
          <w:rPr>
            <w:noProof/>
            <w:webHidden/>
          </w:rPr>
          <w:instrText xml:space="preserve"> PAGEREF _Toc51678439 \h </w:instrText>
        </w:r>
        <w:r w:rsidR="00AF4690">
          <w:rPr>
            <w:noProof/>
            <w:webHidden/>
          </w:rPr>
        </w:r>
        <w:r w:rsidR="00AF4690">
          <w:rPr>
            <w:noProof/>
            <w:webHidden/>
          </w:rPr>
          <w:fldChar w:fldCharType="separate"/>
        </w:r>
        <w:r w:rsidR="00AF4690">
          <w:rPr>
            <w:noProof/>
            <w:webHidden/>
          </w:rPr>
          <w:t>10</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40" w:history="1">
        <w:r w:rsidR="00AF4690" w:rsidRPr="0080462C">
          <w:rPr>
            <w:rStyle w:val="Hyperlink"/>
            <w:noProof/>
            <w:lang w:val="en-ZA"/>
          </w:rPr>
          <w:t>8.3.</w:t>
        </w:r>
        <w:r w:rsidR="00AF4690">
          <w:rPr>
            <w:rFonts w:eastAsiaTheme="minorEastAsia"/>
            <w:noProof/>
            <w:sz w:val="22"/>
            <w:lang w:val="en-ZA" w:eastAsia="en-ZA"/>
          </w:rPr>
          <w:tab/>
        </w:r>
        <w:r w:rsidR="00AF4690" w:rsidRPr="0080462C">
          <w:rPr>
            <w:rStyle w:val="Hyperlink"/>
            <w:noProof/>
            <w:lang w:val="en-ZA"/>
          </w:rPr>
          <w:t>WHATSAPP AND TELEPHONE SUPPORT LINES:</w:t>
        </w:r>
        <w:r w:rsidR="00AF4690">
          <w:rPr>
            <w:noProof/>
            <w:webHidden/>
          </w:rPr>
          <w:tab/>
        </w:r>
        <w:r w:rsidR="00AF4690">
          <w:rPr>
            <w:noProof/>
            <w:webHidden/>
          </w:rPr>
          <w:fldChar w:fldCharType="begin"/>
        </w:r>
        <w:r w:rsidR="00AF4690">
          <w:rPr>
            <w:noProof/>
            <w:webHidden/>
          </w:rPr>
          <w:instrText xml:space="preserve"> PAGEREF _Toc51678440 \h </w:instrText>
        </w:r>
        <w:r w:rsidR="00AF4690">
          <w:rPr>
            <w:noProof/>
            <w:webHidden/>
          </w:rPr>
        </w:r>
        <w:r w:rsidR="00AF4690">
          <w:rPr>
            <w:noProof/>
            <w:webHidden/>
          </w:rPr>
          <w:fldChar w:fldCharType="separate"/>
        </w:r>
        <w:r w:rsidR="00AF4690">
          <w:rPr>
            <w:noProof/>
            <w:webHidden/>
          </w:rPr>
          <w:t>10</w:t>
        </w:r>
        <w:r w:rsidR="00AF4690">
          <w:rPr>
            <w:noProof/>
            <w:webHidden/>
          </w:rPr>
          <w:fldChar w:fldCharType="end"/>
        </w:r>
      </w:hyperlink>
    </w:p>
    <w:p w:rsidR="00AF4690" w:rsidRDefault="00EB1948">
      <w:pPr>
        <w:pStyle w:val="TOC3"/>
        <w:tabs>
          <w:tab w:val="right" w:leader="dot" w:pos="7940"/>
        </w:tabs>
        <w:rPr>
          <w:noProof/>
        </w:rPr>
      </w:pPr>
      <w:hyperlink w:anchor="_Toc51678441" w:history="1">
        <w:r w:rsidR="00AF4690" w:rsidRPr="0080462C">
          <w:rPr>
            <w:rStyle w:val="Hyperlink"/>
            <w:noProof/>
          </w:rPr>
          <w:t>Adult Support Line</w:t>
        </w:r>
        <w:r w:rsidR="00AF4690">
          <w:rPr>
            <w:noProof/>
            <w:webHidden/>
          </w:rPr>
          <w:tab/>
        </w:r>
        <w:r w:rsidR="00AF4690">
          <w:rPr>
            <w:noProof/>
            <w:webHidden/>
          </w:rPr>
          <w:fldChar w:fldCharType="begin"/>
        </w:r>
        <w:r w:rsidR="00AF4690">
          <w:rPr>
            <w:noProof/>
            <w:webHidden/>
          </w:rPr>
          <w:instrText xml:space="preserve"> PAGEREF _Toc51678441 \h </w:instrText>
        </w:r>
        <w:r w:rsidR="00AF4690">
          <w:rPr>
            <w:noProof/>
            <w:webHidden/>
          </w:rPr>
        </w:r>
        <w:r w:rsidR="00AF4690">
          <w:rPr>
            <w:noProof/>
            <w:webHidden/>
          </w:rPr>
          <w:fldChar w:fldCharType="separate"/>
        </w:r>
        <w:r w:rsidR="00AF4690">
          <w:rPr>
            <w:noProof/>
            <w:webHidden/>
          </w:rPr>
          <w:t>10</w:t>
        </w:r>
        <w:r w:rsidR="00AF4690">
          <w:rPr>
            <w:noProof/>
            <w:webHidden/>
          </w:rPr>
          <w:fldChar w:fldCharType="end"/>
        </w:r>
      </w:hyperlink>
    </w:p>
    <w:p w:rsidR="00AF4690" w:rsidRDefault="00EB1948">
      <w:pPr>
        <w:pStyle w:val="TOC3"/>
        <w:tabs>
          <w:tab w:val="right" w:leader="dot" w:pos="7940"/>
        </w:tabs>
        <w:rPr>
          <w:noProof/>
        </w:rPr>
      </w:pPr>
      <w:hyperlink w:anchor="_Toc51678442" w:history="1">
        <w:r w:rsidR="00AF4690" w:rsidRPr="0080462C">
          <w:rPr>
            <w:rStyle w:val="Hyperlink"/>
            <w:noProof/>
          </w:rPr>
          <w:t>Teen Support Line</w:t>
        </w:r>
        <w:r w:rsidR="00AF4690">
          <w:rPr>
            <w:noProof/>
            <w:webHidden/>
          </w:rPr>
          <w:tab/>
        </w:r>
        <w:r w:rsidR="00AF4690">
          <w:rPr>
            <w:noProof/>
            <w:webHidden/>
          </w:rPr>
          <w:fldChar w:fldCharType="begin"/>
        </w:r>
        <w:r w:rsidR="00AF4690">
          <w:rPr>
            <w:noProof/>
            <w:webHidden/>
          </w:rPr>
          <w:instrText xml:space="preserve"> PAGEREF _Toc51678442 \h </w:instrText>
        </w:r>
        <w:r w:rsidR="00AF4690">
          <w:rPr>
            <w:noProof/>
            <w:webHidden/>
          </w:rPr>
        </w:r>
        <w:r w:rsidR="00AF4690">
          <w:rPr>
            <w:noProof/>
            <w:webHidden/>
          </w:rPr>
          <w:fldChar w:fldCharType="separate"/>
        </w:r>
        <w:r w:rsidR="00AF4690">
          <w:rPr>
            <w:noProof/>
            <w:webHidden/>
          </w:rPr>
          <w:t>10</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43" w:history="1">
        <w:r w:rsidR="00AF4690" w:rsidRPr="0080462C">
          <w:rPr>
            <w:rStyle w:val="Hyperlink"/>
            <w:noProof/>
            <w:lang w:val="en-ZA"/>
          </w:rPr>
          <w:t>8.4.</w:t>
        </w:r>
        <w:r w:rsidR="00AF4690">
          <w:rPr>
            <w:rFonts w:eastAsiaTheme="minorEastAsia"/>
            <w:noProof/>
            <w:sz w:val="22"/>
            <w:lang w:val="en-ZA" w:eastAsia="en-ZA"/>
          </w:rPr>
          <w:tab/>
        </w:r>
        <w:r w:rsidR="00AF4690" w:rsidRPr="0080462C">
          <w:rPr>
            <w:rStyle w:val="Hyperlink"/>
            <w:noProof/>
            <w:lang w:val="en-ZA"/>
          </w:rPr>
          <w:t>COMMUNITY WORK/AWARENESS</w:t>
        </w:r>
        <w:r w:rsidR="00AF4690">
          <w:rPr>
            <w:noProof/>
            <w:webHidden/>
          </w:rPr>
          <w:tab/>
        </w:r>
        <w:r w:rsidR="00AF4690">
          <w:rPr>
            <w:noProof/>
            <w:webHidden/>
          </w:rPr>
          <w:fldChar w:fldCharType="begin"/>
        </w:r>
        <w:r w:rsidR="00AF4690">
          <w:rPr>
            <w:noProof/>
            <w:webHidden/>
          </w:rPr>
          <w:instrText xml:space="preserve"> PAGEREF _Toc51678443 \h </w:instrText>
        </w:r>
        <w:r w:rsidR="00AF4690">
          <w:rPr>
            <w:noProof/>
            <w:webHidden/>
          </w:rPr>
        </w:r>
        <w:r w:rsidR="00AF4690">
          <w:rPr>
            <w:noProof/>
            <w:webHidden/>
          </w:rPr>
          <w:fldChar w:fldCharType="separate"/>
        </w:r>
        <w:r w:rsidR="00AF4690">
          <w:rPr>
            <w:noProof/>
            <w:webHidden/>
          </w:rPr>
          <w:t>11</w:t>
        </w:r>
        <w:r w:rsidR="00AF4690">
          <w:rPr>
            <w:noProof/>
            <w:webHidden/>
          </w:rPr>
          <w:fldChar w:fldCharType="end"/>
        </w:r>
      </w:hyperlink>
    </w:p>
    <w:p w:rsidR="00AF4690" w:rsidRDefault="00EB1948">
      <w:pPr>
        <w:pStyle w:val="TOC3"/>
        <w:tabs>
          <w:tab w:val="right" w:leader="dot" w:pos="7940"/>
        </w:tabs>
        <w:rPr>
          <w:noProof/>
        </w:rPr>
      </w:pPr>
      <w:hyperlink w:anchor="_Toc51678444" w:history="1">
        <w:r w:rsidR="00AF4690" w:rsidRPr="0080462C">
          <w:rPr>
            <w:rStyle w:val="Hyperlink"/>
            <w:noProof/>
          </w:rPr>
          <w:t>School Based Awareness</w:t>
        </w:r>
        <w:r w:rsidR="00AF4690">
          <w:rPr>
            <w:noProof/>
            <w:webHidden/>
          </w:rPr>
          <w:tab/>
        </w:r>
        <w:r w:rsidR="00AF4690">
          <w:rPr>
            <w:noProof/>
            <w:webHidden/>
          </w:rPr>
          <w:fldChar w:fldCharType="begin"/>
        </w:r>
        <w:r w:rsidR="00AF4690">
          <w:rPr>
            <w:noProof/>
            <w:webHidden/>
          </w:rPr>
          <w:instrText xml:space="preserve"> PAGEREF _Toc51678444 \h </w:instrText>
        </w:r>
        <w:r w:rsidR="00AF4690">
          <w:rPr>
            <w:noProof/>
            <w:webHidden/>
          </w:rPr>
        </w:r>
        <w:r w:rsidR="00AF4690">
          <w:rPr>
            <w:noProof/>
            <w:webHidden/>
          </w:rPr>
          <w:fldChar w:fldCharType="separate"/>
        </w:r>
        <w:r w:rsidR="00AF4690">
          <w:rPr>
            <w:noProof/>
            <w:webHidden/>
          </w:rPr>
          <w:t>11</w:t>
        </w:r>
        <w:r w:rsidR="00AF4690">
          <w:rPr>
            <w:noProof/>
            <w:webHidden/>
          </w:rPr>
          <w:fldChar w:fldCharType="end"/>
        </w:r>
      </w:hyperlink>
    </w:p>
    <w:p w:rsidR="00AF4690" w:rsidRDefault="00EB1948">
      <w:pPr>
        <w:pStyle w:val="TOC3"/>
        <w:tabs>
          <w:tab w:val="right" w:leader="dot" w:pos="7940"/>
        </w:tabs>
        <w:rPr>
          <w:noProof/>
        </w:rPr>
      </w:pPr>
      <w:hyperlink w:anchor="_Toc51678445" w:history="1">
        <w:r w:rsidR="00AF4690" w:rsidRPr="0080462C">
          <w:rPr>
            <w:rStyle w:val="Hyperlink"/>
            <w:noProof/>
          </w:rPr>
          <w:t>Hospital, Libraries and Clinic Awareness</w:t>
        </w:r>
        <w:r w:rsidR="00AF4690">
          <w:rPr>
            <w:noProof/>
            <w:webHidden/>
          </w:rPr>
          <w:tab/>
        </w:r>
        <w:r w:rsidR="00AF4690">
          <w:rPr>
            <w:noProof/>
            <w:webHidden/>
          </w:rPr>
          <w:fldChar w:fldCharType="begin"/>
        </w:r>
        <w:r w:rsidR="00AF4690">
          <w:rPr>
            <w:noProof/>
            <w:webHidden/>
          </w:rPr>
          <w:instrText xml:space="preserve"> PAGEREF _Toc51678445 \h </w:instrText>
        </w:r>
        <w:r w:rsidR="00AF4690">
          <w:rPr>
            <w:noProof/>
            <w:webHidden/>
          </w:rPr>
        </w:r>
        <w:r w:rsidR="00AF4690">
          <w:rPr>
            <w:noProof/>
            <w:webHidden/>
          </w:rPr>
          <w:fldChar w:fldCharType="separate"/>
        </w:r>
        <w:r w:rsidR="00AF4690">
          <w:rPr>
            <w:noProof/>
            <w:webHidden/>
          </w:rPr>
          <w:t>11</w:t>
        </w:r>
        <w:r w:rsidR="00AF4690">
          <w:rPr>
            <w:noProof/>
            <w:webHidden/>
          </w:rPr>
          <w:fldChar w:fldCharType="end"/>
        </w:r>
      </w:hyperlink>
    </w:p>
    <w:p w:rsidR="00AF4690" w:rsidRDefault="00EB1948">
      <w:pPr>
        <w:pStyle w:val="TOC3"/>
        <w:tabs>
          <w:tab w:val="right" w:leader="dot" w:pos="7940"/>
        </w:tabs>
        <w:rPr>
          <w:noProof/>
        </w:rPr>
      </w:pPr>
      <w:hyperlink w:anchor="_Toc51678446" w:history="1">
        <w:r w:rsidR="00AF4690" w:rsidRPr="0080462C">
          <w:rPr>
            <w:rStyle w:val="Hyperlink"/>
            <w:noProof/>
          </w:rPr>
          <w:t>Community Centre Awareness</w:t>
        </w:r>
        <w:r w:rsidR="00AF4690">
          <w:rPr>
            <w:noProof/>
            <w:webHidden/>
          </w:rPr>
          <w:tab/>
        </w:r>
        <w:r w:rsidR="00AF4690">
          <w:rPr>
            <w:noProof/>
            <w:webHidden/>
          </w:rPr>
          <w:fldChar w:fldCharType="begin"/>
        </w:r>
        <w:r w:rsidR="00AF4690">
          <w:rPr>
            <w:noProof/>
            <w:webHidden/>
          </w:rPr>
          <w:instrText xml:space="preserve"> PAGEREF _Toc51678446 \h </w:instrText>
        </w:r>
        <w:r w:rsidR="00AF4690">
          <w:rPr>
            <w:noProof/>
            <w:webHidden/>
          </w:rPr>
        </w:r>
        <w:r w:rsidR="00AF4690">
          <w:rPr>
            <w:noProof/>
            <w:webHidden/>
          </w:rPr>
          <w:fldChar w:fldCharType="separate"/>
        </w:r>
        <w:r w:rsidR="00AF4690">
          <w:rPr>
            <w:noProof/>
            <w:webHidden/>
          </w:rPr>
          <w:t>11</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47" w:history="1">
        <w:r w:rsidR="00AF4690" w:rsidRPr="0080462C">
          <w:rPr>
            <w:rStyle w:val="Hyperlink"/>
            <w:noProof/>
            <w:lang w:val="en-ZA"/>
          </w:rPr>
          <w:t>8.5.</w:t>
        </w:r>
        <w:r w:rsidR="00AF4690">
          <w:rPr>
            <w:rFonts w:eastAsiaTheme="minorEastAsia"/>
            <w:noProof/>
            <w:sz w:val="22"/>
            <w:lang w:val="en-ZA" w:eastAsia="en-ZA"/>
          </w:rPr>
          <w:tab/>
        </w:r>
        <w:r w:rsidR="00AF4690" w:rsidRPr="0080462C">
          <w:rPr>
            <w:rStyle w:val="Hyperlink"/>
            <w:noProof/>
            <w:lang w:val="en-ZA"/>
          </w:rPr>
          <w:t>HIGHLIGHTS</w:t>
        </w:r>
        <w:r w:rsidR="00AF4690">
          <w:rPr>
            <w:noProof/>
            <w:webHidden/>
          </w:rPr>
          <w:tab/>
        </w:r>
        <w:r w:rsidR="00AF4690">
          <w:rPr>
            <w:noProof/>
            <w:webHidden/>
          </w:rPr>
          <w:fldChar w:fldCharType="begin"/>
        </w:r>
        <w:r w:rsidR="00AF4690">
          <w:rPr>
            <w:noProof/>
            <w:webHidden/>
          </w:rPr>
          <w:instrText xml:space="preserve"> PAGEREF _Toc51678447 \h </w:instrText>
        </w:r>
        <w:r w:rsidR="00AF4690">
          <w:rPr>
            <w:noProof/>
            <w:webHidden/>
          </w:rPr>
        </w:r>
        <w:r w:rsidR="00AF4690">
          <w:rPr>
            <w:noProof/>
            <w:webHidden/>
          </w:rPr>
          <w:fldChar w:fldCharType="separate"/>
        </w:r>
        <w:r w:rsidR="00AF4690">
          <w:rPr>
            <w:noProof/>
            <w:webHidden/>
          </w:rPr>
          <w:t>11</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48" w:history="1">
        <w:r w:rsidR="00AF4690" w:rsidRPr="0080462C">
          <w:rPr>
            <w:rStyle w:val="Hyperlink"/>
            <w:noProof/>
            <w:lang w:val="en-ZA"/>
          </w:rPr>
          <w:t>8.6.</w:t>
        </w:r>
        <w:r w:rsidR="00AF4690">
          <w:rPr>
            <w:rFonts w:eastAsiaTheme="minorEastAsia"/>
            <w:noProof/>
            <w:sz w:val="22"/>
            <w:lang w:val="en-ZA" w:eastAsia="en-ZA"/>
          </w:rPr>
          <w:tab/>
        </w:r>
        <w:r w:rsidR="00AF4690" w:rsidRPr="0080462C">
          <w:rPr>
            <w:rStyle w:val="Hyperlink"/>
            <w:noProof/>
            <w:lang w:val="en-ZA"/>
          </w:rPr>
          <w:t>CHALLENGES</w:t>
        </w:r>
        <w:r w:rsidR="00AF4690">
          <w:rPr>
            <w:noProof/>
            <w:webHidden/>
          </w:rPr>
          <w:tab/>
        </w:r>
        <w:r w:rsidR="00AF4690">
          <w:rPr>
            <w:noProof/>
            <w:webHidden/>
          </w:rPr>
          <w:fldChar w:fldCharType="begin"/>
        </w:r>
        <w:r w:rsidR="00AF4690">
          <w:rPr>
            <w:noProof/>
            <w:webHidden/>
          </w:rPr>
          <w:instrText xml:space="preserve"> PAGEREF _Toc51678448 \h </w:instrText>
        </w:r>
        <w:r w:rsidR="00AF4690">
          <w:rPr>
            <w:noProof/>
            <w:webHidden/>
          </w:rPr>
        </w:r>
        <w:r w:rsidR="00AF4690">
          <w:rPr>
            <w:noProof/>
            <w:webHidden/>
          </w:rPr>
          <w:fldChar w:fldCharType="separate"/>
        </w:r>
        <w:r w:rsidR="00AF4690">
          <w:rPr>
            <w:noProof/>
            <w:webHidden/>
          </w:rPr>
          <w:t>11</w:t>
        </w:r>
        <w:r w:rsidR="00AF4690">
          <w:rPr>
            <w:noProof/>
            <w:webHidden/>
          </w:rPr>
          <w:fldChar w:fldCharType="end"/>
        </w:r>
      </w:hyperlink>
    </w:p>
    <w:p w:rsidR="00AF4690" w:rsidRDefault="00EB1948">
      <w:pPr>
        <w:pStyle w:val="TOC2"/>
        <w:tabs>
          <w:tab w:val="left" w:pos="880"/>
          <w:tab w:val="right" w:leader="dot" w:pos="7940"/>
        </w:tabs>
        <w:rPr>
          <w:rFonts w:eastAsiaTheme="minorEastAsia"/>
          <w:noProof/>
          <w:sz w:val="22"/>
          <w:lang w:val="en-ZA" w:eastAsia="en-ZA"/>
        </w:rPr>
      </w:pPr>
      <w:hyperlink w:anchor="_Toc51678449" w:history="1">
        <w:r w:rsidR="00AF4690" w:rsidRPr="0080462C">
          <w:rPr>
            <w:rStyle w:val="Hyperlink"/>
            <w:noProof/>
            <w:lang w:val="en-ZA"/>
          </w:rPr>
          <w:t>8.7.</w:t>
        </w:r>
        <w:r w:rsidR="00AF4690">
          <w:rPr>
            <w:rFonts w:eastAsiaTheme="minorEastAsia"/>
            <w:noProof/>
            <w:sz w:val="22"/>
            <w:lang w:val="en-ZA" w:eastAsia="en-ZA"/>
          </w:rPr>
          <w:tab/>
        </w:r>
        <w:r w:rsidR="00AF4690" w:rsidRPr="0080462C">
          <w:rPr>
            <w:rStyle w:val="Hyperlink"/>
            <w:noProof/>
            <w:lang w:val="en-ZA"/>
          </w:rPr>
          <w:t>CONCLUSION</w:t>
        </w:r>
        <w:r w:rsidR="00AF4690">
          <w:rPr>
            <w:noProof/>
            <w:webHidden/>
          </w:rPr>
          <w:tab/>
        </w:r>
        <w:r w:rsidR="00AF4690">
          <w:rPr>
            <w:noProof/>
            <w:webHidden/>
          </w:rPr>
          <w:fldChar w:fldCharType="begin"/>
        </w:r>
        <w:r w:rsidR="00AF4690">
          <w:rPr>
            <w:noProof/>
            <w:webHidden/>
          </w:rPr>
          <w:instrText xml:space="preserve"> PAGEREF _Toc51678449 \h </w:instrText>
        </w:r>
        <w:r w:rsidR="00AF4690">
          <w:rPr>
            <w:noProof/>
            <w:webHidden/>
          </w:rPr>
        </w:r>
        <w:r w:rsidR="00AF4690">
          <w:rPr>
            <w:noProof/>
            <w:webHidden/>
          </w:rPr>
          <w:fldChar w:fldCharType="separate"/>
        </w:r>
        <w:r w:rsidR="00AF4690">
          <w:rPr>
            <w:noProof/>
            <w:webHidden/>
          </w:rPr>
          <w:t>12</w:t>
        </w:r>
        <w:r w:rsidR="00AF4690">
          <w:rPr>
            <w:noProof/>
            <w:webHidden/>
          </w:rPr>
          <w:fldChar w:fldCharType="end"/>
        </w:r>
      </w:hyperlink>
    </w:p>
    <w:p w:rsidR="00AF4690" w:rsidRDefault="00AF4690" w:rsidP="00AF4690">
      <w:pPr>
        <w:spacing w:after="200" w:line="276" w:lineRule="auto"/>
        <w:jc w:val="both"/>
        <w:rPr>
          <w:sz w:val="23"/>
          <w:szCs w:val="23"/>
        </w:rPr>
      </w:pPr>
      <w:r w:rsidRPr="00AF4690">
        <w:rPr>
          <w:noProof/>
          <w:sz w:val="22"/>
        </w:rPr>
        <w:fldChar w:fldCharType="end"/>
      </w:r>
      <w:r w:rsidR="00912BBA" w:rsidRPr="00F85D36">
        <w:rPr>
          <w:rFonts w:asciiTheme="majorHAnsi" w:hAnsiTheme="majorHAnsi"/>
          <w:noProof/>
          <w:lang w:val="en-ZA" w:eastAsia="en-ZA"/>
        </w:rPr>
        <mc:AlternateContent>
          <mc:Choice Requires="wpg">
            <w:drawing>
              <wp:anchor distT="0" distB="0" distL="114300" distR="114300" simplePos="0" relativeHeight="251656192" behindDoc="1" locked="0" layoutInCell="1" allowOverlap="1" wp14:anchorId="709C821F" wp14:editId="3F38D905">
                <wp:simplePos x="0" y="0"/>
                <wp:positionH relativeFrom="page">
                  <wp:align>outside</wp:align>
                </wp:positionH>
                <wp:positionV relativeFrom="page">
                  <wp:align>center</wp:align>
                </wp:positionV>
                <wp:extent cx="3339101" cy="10058400"/>
                <wp:effectExtent l="0" t="0" r="0" b="0"/>
                <wp:wrapTight wrapText="bothSides">
                  <wp:wrapPolygon edited="0">
                    <wp:start x="4309" y="0"/>
                    <wp:lineTo x="739" y="82"/>
                    <wp:lineTo x="369" y="123"/>
                    <wp:lineTo x="369" y="21436"/>
                    <wp:lineTo x="1231" y="21559"/>
                    <wp:lineTo x="4309" y="21559"/>
                    <wp:lineTo x="17237" y="21559"/>
                    <wp:lineTo x="20315" y="21559"/>
                    <wp:lineTo x="21300" y="21395"/>
                    <wp:lineTo x="21300" y="164"/>
                    <wp:lineTo x="20685" y="82"/>
                    <wp:lineTo x="17237" y="0"/>
                    <wp:lineTo x="4309" y="0"/>
                  </wp:wrapPolygon>
                </wp:wrapTight>
                <wp:docPr id="35" name="Group 35"/>
                <wp:cNvGraphicFramePr/>
                <a:graphic xmlns:a="http://schemas.openxmlformats.org/drawingml/2006/main">
                  <a:graphicData uri="http://schemas.microsoft.com/office/word/2010/wordprocessingGroup">
                    <wpg:wgp>
                      <wpg:cNvGrpSpPr/>
                      <wpg:grpSpPr>
                        <a:xfrm>
                          <a:off x="0" y="0"/>
                          <a:ext cx="3339101" cy="10058400"/>
                          <a:chOff x="0" y="0"/>
                          <a:chExt cx="3339101" cy="10058400"/>
                        </a:xfrm>
                      </wpg:grpSpPr>
                      <wps:wsp>
                        <wps:cNvPr id="92" name="Rectangle 24"/>
                        <wps:cNvSpPr>
                          <a:spLocks/>
                        </wps:cNvSpPr>
                        <wps:spPr>
                          <a:xfrm>
                            <a:off x="698643" y="0"/>
                            <a:ext cx="1943100" cy="10058400"/>
                          </a:xfrm>
                          <a:prstGeom prst="rect">
                            <a:avLst/>
                          </a:prstGeom>
                          <a:solidFill>
                            <a:srgbClr val="46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id="Group 35" o:spid="_x0000_s1032" style="position:absolute;left:0;text-align:left;margin-left:211.7pt;margin-top:0;width:262.9pt;height:11in;z-index:-251660288;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">
                <v:rect id="Rectangle 24" o:spid="_x0000_s1033" style="position:absolute;left:6986;width:19431;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6QMIA&#10;AADbAAAADwAAAGRycy9kb3ducmV2LnhtbESPQWvCQBSE74X+h+UVeqsveqhtdBVbCJR6Uuv9kX1m&#10;o9m3Ibsm6b/vCkKPw8x8wyzXo2tUz12ovWiYTjJQLKU3tVQafg7FyxuoEEkMNV5Ywy8HWK8eH5aU&#10;Gz/Ijvt9rFSCSMhJg42xzRFDadlRmPiWJXkn3zmKSXYVmo6GBHcNzrLsFR3VkhYstfxpubzsr07D&#10;x3GY9ziccV7YLRalv36HDWv9/DRuFqAij/E/fG9/GQ3vM7h9ST8A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LpAwgAAANsAAAAPAAAAAAAAAAAAAAAAAJgCAABkcnMvZG93&#10;bnJldi54bWxQSwUGAAAAAAQABAD1AAAAhwMAAAAA&#10;" fillcolor="#460000" stroked="f" strokeweight="2pt">
                  <v:path arrowok="t"/>
                  <v:textbox inset="21.6pt,244.8pt,21.6pt,14.4pt">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v:textbox>
                </v:rect>
                <v:rect id="Rectangle 93" o:spid="_x0000_s1034"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p>
    <w:p w:rsidR="00164687" w:rsidRPr="00AF4690" w:rsidRDefault="00164687" w:rsidP="00AF4690">
      <w:pPr>
        <w:spacing w:after="200" w:line="276" w:lineRule="auto"/>
        <w:jc w:val="both"/>
        <w:rPr>
          <w:rFonts w:asciiTheme="majorHAnsi" w:hAnsiTheme="majorHAnsi"/>
        </w:rPr>
      </w:pPr>
      <w:r>
        <w:rPr>
          <w:sz w:val="23"/>
          <w:szCs w:val="23"/>
        </w:rPr>
        <w:t xml:space="preserve">Welcome to everyone present today and thank you for taking the time to join us this morning. </w:t>
      </w:r>
    </w:p>
    <w:p w:rsidR="00164687" w:rsidRDefault="00164687" w:rsidP="00164687">
      <w:pPr>
        <w:pStyle w:val="Default"/>
        <w:rPr>
          <w:sz w:val="23"/>
          <w:szCs w:val="23"/>
        </w:rPr>
      </w:pPr>
      <w:r>
        <w:rPr>
          <w:sz w:val="23"/>
          <w:szCs w:val="23"/>
        </w:rPr>
        <w:t>As we did last year, we are having our branch AGM at 10:00 and will move onto our national AGM at 11:00 via Microsoft Teams.</w:t>
      </w:r>
    </w:p>
    <w:p w:rsidR="00164687" w:rsidRDefault="00164687" w:rsidP="00164687">
      <w:pPr>
        <w:pStyle w:val="Default"/>
        <w:rPr>
          <w:sz w:val="23"/>
          <w:szCs w:val="23"/>
        </w:rPr>
      </w:pPr>
      <w:r>
        <w:rPr>
          <w:sz w:val="23"/>
          <w:szCs w:val="23"/>
        </w:rPr>
        <w:t xml:space="preserve"> </w:t>
      </w:r>
    </w:p>
    <w:p w:rsidR="00164687" w:rsidRDefault="00164687" w:rsidP="00164687">
      <w:pPr>
        <w:pStyle w:val="Default"/>
        <w:rPr>
          <w:sz w:val="23"/>
          <w:szCs w:val="23"/>
        </w:rPr>
      </w:pPr>
      <w:r>
        <w:rPr>
          <w:sz w:val="23"/>
          <w:szCs w:val="23"/>
        </w:rPr>
        <w:t xml:space="preserve">You are invited to stay online and join us for the national AGM meeting which should not take long at all. </w:t>
      </w:r>
    </w:p>
    <w:p w:rsidR="00164687" w:rsidRDefault="00164687" w:rsidP="00164687">
      <w:pPr>
        <w:pStyle w:val="Default"/>
        <w:rPr>
          <w:sz w:val="23"/>
          <w:szCs w:val="23"/>
        </w:rPr>
      </w:pPr>
    </w:p>
    <w:p w:rsidR="00164687" w:rsidRDefault="00164687" w:rsidP="00AF4690">
      <w:pPr>
        <w:pStyle w:val="Heading1"/>
        <w:numPr>
          <w:ilvl w:val="0"/>
          <w:numId w:val="34"/>
        </w:numPr>
      </w:pPr>
      <w:bookmarkStart w:id="2" w:name="_Toc51678403"/>
      <w:r>
        <w:t>OFFICE AND STAFF</w:t>
      </w:r>
      <w:bookmarkEnd w:id="2"/>
      <w:r>
        <w:t xml:space="preserve"> </w:t>
      </w:r>
    </w:p>
    <w:p w:rsidR="00164687" w:rsidRDefault="00164687" w:rsidP="00164687">
      <w:pPr>
        <w:pStyle w:val="Default"/>
        <w:rPr>
          <w:sz w:val="23"/>
          <w:szCs w:val="23"/>
        </w:rPr>
      </w:pPr>
    </w:p>
    <w:p w:rsidR="00164687" w:rsidRDefault="00164687" w:rsidP="00164687">
      <w:pPr>
        <w:pStyle w:val="Default"/>
        <w:rPr>
          <w:sz w:val="23"/>
          <w:szCs w:val="23"/>
        </w:rPr>
      </w:pPr>
      <w:r>
        <w:rPr>
          <w:sz w:val="23"/>
          <w:szCs w:val="23"/>
        </w:rPr>
        <w:lastRenderedPageBreak/>
        <w:t xml:space="preserve">Unfortunately, Covid 19 took its toll on us as it did with everyone else in the world. In the first 3 months of lockdown only basic assistance was rendered if an emergency arose. For most of the time it was very quiet. Thereafter our auxiliary counsellors worked from home in a very limited capacity. </w:t>
      </w:r>
    </w:p>
    <w:p w:rsidR="00164687" w:rsidRDefault="00164687" w:rsidP="00164687">
      <w:pPr>
        <w:pStyle w:val="Default"/>
        <w:rPr>
          <w:sz w:val="23"/>
          <w:szCs w:val="23"/>
        </w:rPr>
      </w:pPr>
    </w:p>
    <w:p w:rsidR="00164687" w:rsidRDefault="00164687" w:rsidP="00AF4690">
      <w:pPr>
        <w:pStyle w:val="Default"/>
        <w:numPr>
          <w:ilvl w:val="1"/>
          <w:numId w:val="34"/>
        </w:numPr>
        <w:rPr>
          <w:sz w:val="23"/>
          <w:szCs w:val="23"/>
        </w:rPr>
      </w:pPr>
      <w:bookmarkStart w:id="3" w:name="_Toc51678404"/>
      <w:r w:rsidRPr="00AF4690">
        <w:rPr>
          <w:rStyle w:val="Heading2Char"/>
        </w:rPr>
        <w:t>COUNSELLORS</w:t>
      </w:r>
      <w:bookmarkEnd w:id="3"/>
      <w:r>
        <w:rPr>
          <w:b/>
          <w:bCs/>
          <w:sz w:val="23"/>
          <w:szCs w:val="23"/>
        </w:rPr>
        <w:t xml:space="preserve"> </w:t>
      </w:r>
    </w:p>
    <w:p w:rsidR="00164687" w:rsidRDefault="00164687" w:rsidP="00164687">
      <w:pPr>
        <w:pStyle w:val="Default"/>
        <w:rPr>
          <w:sz w:val="23"/>
          <w:szCs w:val="23"/>
        </w:rPr>
      </w:pPr>
      <w:r>
        <w:rPr>
          <w:sz w:val="23"/>
          <w:szCs w:val="23"/>
        </w:rPr>
        <w:t xml:space="preserve">Our two full-time counsellors both resigned and left our services. One at the end of February 2020 and the other on 7 March 2020. We were the process of advertising their posts and were ready to conduct interviews when lockdown occurred. We were then unfortunately forced to abandon replacing these staff members. We are once again in the process of conducting interviews to fill these posts. Vanessa and Dianne are conducting the preliminary interviews and I will join them on Skype when they have shortlisted the candidates. Hopefully they should be able to commence duties on </w:t>
      </w:r>
      <w:r w:rsidR="00185D5A">
        <w:rPr>
          <w:sz w:val="23"/>
          <w:szCs w:val="23"/>
        </w:rPr>
        <w:t>1</w:t>
      </w:r>
      <w:r w:rsidR="00185D5A">
        <w:rPr>
          <w:sz w:val="16"/>
          <w:szCs w:val="16"/>
        </w:rPr>
        <w:t>st October</w:t>
      </w:r>
      <w:r>
        <w:rPr>
          <w:sz w:val="23"/>
          <w:szCs w:val="23"/>
        </w:rPr>
        <w:t xml:space="preserve"> 2020. At this point I need to commend Mariam Landers especially and Nomfundo Faku also for their diligence and dedication in supporting our clients. They have been awesome during this difficult time. </w:t>
      </w:r>
    </w:p>
    <w:p w:rsidR="00164687" w:rsidRDefault="00164687" w:rsidP="00164687">
      <w:pPr>
        <w:pStyle w:val="Default"/>
        <w:rPr>
          <w:b/>
          <w:bCs/>
          <w:sz w:val="23"/>
          <w:szCs w:val="23"/>
        </w:rPr>
      </w:pPr>
    </w:p>
    <w:p w:rsidR="00164687" w:rsidRPr="00AF4690" w:rsidRDefault="00164687" w:rsidP="00AF4690">
      <w:pPr>
        <w:pStyle w:val="Default"/>
        <w:numPr>
          <w:ilvl w:val="1"/>
          <w:numId w:val="34"/>
        </w:numPr>
        <w:rPr>
          <w:rStyle w:val="Heading2Char"/>
        </w:rPr>
      </w:pPr>
      <w:bookmarkStart w:id="4" w:name="_Toc51678405"/>
      <w:r w:rsidRPr="00AF4690">
        <w:rPr>
          <w:rStyle w:val="Heading2Char"/>
          <w:bCs w:val="0"/>
        </w:rPr>
        <w:t>ADMINISTRATOR</w:t>
      </w:r>
      <w:bookmarkEnd w:id="4"/>
    </w:p>
    <w:p w:rsidR="00164687" w:rsidRDefault="00164687" w:rsidP="00164687">
      <w:pPr>
        <w:pStyle w:val="Default"/>
        <w:rPr>
          <w:sz w:val="23"/>
          <w:szCs w:val="23"/>
        </w:rPr>
      </w:pPr>
      <w:r>
        <w:rPr>
          <w:sz w:val="23"/>
          <w:szCs w:val="23"/>
        </w:rPr>
        <w:t xml:space="preserve">We were extremely fortunate that we were able to appoint Dianne de Graaf as our Office Co-ordinator just before lockdown. She has been a valuable asset to us on an administrative level as she fulfilled her tasks and was also able to guide our other two staff members through the Personal Protective Equipment procedure when coming back to work. In other words, keeping everyone safe in their workplace as well as monitoring visitors. </w:t>
      </w:r>
    </w:p>
    <w:p w:rsidR="00164687" w:rsidRDefault="00164687" w:rsidP="00164687">
      <w:pPr>
        <w:pStyle w:val="Default"/>
        <w:rPr>
          <w:b/>
          <w:bCs/>
          <w:sz w:val="23"/>
          <w:szCs w:val="23"/>
        </w:rPr>
      </w:pPr>
    </w:p>
    <w:p w:rsidR="00164687" w:rsidRPr="00AF4690" w:rsidRDefault="00164687" w:rsidP="00AF4690">
      <w:pPr>
        <w:pStyle w:val="Heading1"/>
        <w:numPr>
          <w:ilvl w:val="0"/>
          <w:numId w:val="34"/>
        </w:numPr>
      </w:pPr>
      <w:bookmarkStart w:id="5" w:name="_Toc51678406"/>
      <w:r w:rsidRPr="00AF4690">
        <w:t>SERVICES AND SUPPORT</w:t>
      </w:r>
      <w:bookmarkEnd w:id="5"/>
      <w:r w:rsidRPr="00AF4690">
        <w:t xml:space="preserve"> </w:t>
      </w:r>
    </w:p>
    <w:p w:rsidR="00164687" w:rsidRDefault="00164687" w:rsidP="00164687">
      <w:pPr>
        <w:pStyle w:val="Default"/>
        <w:rPr>
          <w:sz w:val="23"/>
          <w:szCs w:val="23"/>
        </w:rPr>
      </w:pPr>
    </w:p>
    <w:p w:rsidR="00164687" w:rsidRDefault="00164687" w:rsidP="00164687">
      <w:pPr>
        <w:pStyle w:val="Default"/>
        <w:rPr>
          <w:color w:val="auto"/>
          <w:sz w:val="23"/>
          <w:szCs w:val="23"/>
        </w:rPr>
      </w:pPr>
      <w:r>
        <w:rPr>
          <w:sz w:val="23"/>
          <w:szCs w:val="23"/>
        </w:rPr>
        <w:t xml:space="preserve">In the immediate future we will be making sole use of telephonic counselling, email or </w:t>
      </w:r>
      <w:r w:rsidR="00185D5A">
        <w:rPr>
          <w:sz w:val="23"/>
          <w:szCs w:val="23"/>
        </w:rPr>
        <w:t>WhatsApp</w:t>
      </w:r>
      <w:r>
        <w:rPr>
          <w:sz w:val="23"/>
          <w:szCs w:val="23"/>
        </w:rPr>
        <w:t xml:space="preserve">. This is the most practical approach and it is also the method the Department of Social Development advocates. As yet we are not able to visit </w:t>
      </w:r>
      <w:r>
        <w:rPr>
          <w:rFonts w:ascii="Calibri" w:hAnsi="Calibri" w:cs="Calibri"/>
          <w:sz w:val="22"/>
          <w:szCs w:val="22"/>
        </w:rPr>
        <w:t>h</w:t>
      </w:r>
      <w:r>
        <w:rPr>
          <w:color w:val="auto"/>
          <w:sz w:val="23"/>
          <w:szCs w:val="23"/>
        </w:rPr>
        <w:t xml:space="preserve">ospitals or schools to pursue our usual support activities, therefore also no support group meetings can take place. Our members are a high-risk group of people and need to be protected as much as possible. I have been in contact with the neuromuscular doctors Red Cross Children’s Hospital and with Dr Henning at Tygerberg Hospital and they were able to assist us with emergency cases during lockdown. </w:t>
      </w:r>
    </w:p>
    <w:p w:rsidR="00164687" w:rsidRDefault="00164687" w:rsidP="00164687">
      <w:pPr>
        <w:pStyle w:val="Default"/>
        <w:rPr>
          <w:b/>
          <w:bCs/>
          <w:color w:val="auto"/>
          <w:sz w:val="23"/>
          <w:szCs w:val="23"/>
        </w:rPr>
      </w:pPr>
    </w:p>
    <w:p w:rsidR="00164687" w:rsidRPr="00AF4690" w:rsidRDefault="00164687" w:rsidP="00AF4690">
      <w:pPr>
        <w:pStyle w:val="Default"/>
        <w:numPr>
          <w:ilvl w:val="1"/>
          <w:numId w:val="34"/>
        </w:numPr>
        <w:rPr>
          <w:rStyle w:val="Heading2Char"/>
        </w:rPr>
      </w:pPr>
      <w:bookmarkStart w:id="6" w:name="_Toc51678407"/>
      <w:r w:rsidRPr="00AF4690">
        <w:rPr>
          <w:rStyle w:val="Heading2Char"/>
        </w:rPr>
        <w:t>MUSCULAR DYSTROPHY CHILDRENS SUPPORT</w:t>
      </w:r>
      <w:bookmarkEnd w:id="6"/>
      <w:r w:rsidRPr="00AF4690">
        <w:rPr>
          <w:rStyle w:val="Heading2Char"/>
        </w:rPr>
        <w:t xml:space="preserve"> </w:t>
      </w:r>
    </w:p>
    <w:p w:rsidR="00164687" w:rsidRDefault="00164687" w:rsidP="00AF4690">
      <w:pPr>
        <w:pStyle w:val="Heading3"/>
      </w:pPr>
      <w:bookmarkStart w:id="7" w:name="_Toc51678408"/>
      <w:r>
        <w:t>THIRD TERM 2019</w:t>
      </w:r>
      <w:bookmarkEnd w:id="7"/>
      <w:r>
        <w:t xml:space="preserve"> </w:t>
      </w:r>
    </w:p>
    <w:p w:rsidR="00164687" w:rsidRDefault="00164687" w:rsidP="00164687">
      <w:pPr>
        <w:pStyle w:val="Default"/>
        <w:rPr>
          <w:color w:val="auto"/>
          <w:sz w:val="23"/>
          <w:szCs w:val="23"/>
        </w:rPr>
      </w:pPr>
      <w:r>
        <w:rPr>
          <w:color w:val="auto"/>
          <w:sz w:val="23"/>
          <w:szCs w:val="23"/>
        </w:rPr>
        <w:t xml:space="preserve">On 10 September 2019 we took the children to the Urban Park in Green Point to celebrate “World Duchenne Day”. The theme was red and included a fun-filled treasure hunt organised and donated by Gilda van der Merwe. It was once again an exciting day for the children with photo sessions, gifts and lots to eat. </w:t>
      </w:r>
    </w:p>
    <w:p w:rsidR="00164687" w:rsidRDefault="00164687" w:rsidP="00164687">
      <w:pPr>
        <w:pStyle w:val="Default"/>
        <w:rPr>
          <w:color w:val="auto"/>
          <w:sz w:val="23"/>
          <w:szCs w:val="23"/>
        </w:rPr>
      </w:pPr>
      <w:r>
        <w:rPr>
          <w:color w:val="auto"/>
          <w:sz w:val="23"/>
          <w:szCs w:val="23"/>
        </w:rPr>
        <w:lastRenderedPageBreak/>
        <w:t xml:space="preserve">This is such a fun event and we’re all bitterly disappointed we cannot hold this event again this year. </w:t>
      </w:r>
    </w:p>
    <w:p w:rsidR="00164687" w:rsidRDefault="00164687" w:rsidP="00164687">
      <w:pPr>
        <w:pStyle w:val="Default"/>
        <w:rPr>
          <w:b/>
          <w:bCs/>
          <w:color w:val="auto"/>
          <w:sz w:val="23"/>
          <w:szCs w:val="23"/>
        </w:rPr>
      </w:pPr>
    </w:p>
    <w:p w:rsidR="00164687" w:rsidRPr="00AF4690" w:rsidRDefault="00164687" w:rsidP="00AF4690">
      <w:pPr>
        <w:pStyle w:val="Heading3"/>
      </w:pPr>
      <w:bookmarkStart w:id="8" w:name="_Toc51678409"/>
      <w:r w:rsidRPr="00AF4690">
        <w:t>FOURTH TERM 2019:</w:t>
      </w:r>
      <w:bookmarkEnd w:id="8"/>
      <w:r w:rsidRPr="00AF4690">
        <w:t xml:space="preserve"> </w:t>
      </w:r>
    </w:p>
    <w:p w:rsidR="00164687" w:rsidRDefault="00164687" w:rsidP="00164687">
      <w:pPr>
        <w:pStyle w:val="Default"/>
        <w:rPr>
          <w:color w:val="auto"/>
          <w:sz w:val="23"/>
          <w:szCs w:val="23"/>
        </w:rPr>
      </w:pPr>
      <w:r>
        <w:rPr>
          <w:color w:val="auto"/>
          <w:sz w:val="23"/>
          <w:szCs w:val="23"/>
        </w:rPr>
        <w:t xml:space="preserve">The children were once </w:t>
      </w:r>
      <w:r w:rsidR="00AF4690">
        <w:rPr>
          <w:color w:val="auto"/>
          <w:sz w:val="23"/>
          <w:szCs w:val="23"/>
        </w:rPr>
        <w:t>a</w:t>
      </w:r>
      <w:r>
        <w:rPr>
          <w:color w:val="auto"/>
          <w:sz w:val="23"/>
          <w:szCs w:val="23"/>
        </w:rPr>
        <w:t xml:space="preserve">gain taken to Grand West for their Christmas spoil. The fun morning was followed by lunch at Wimpy and Christmas gifts to take home. </w:t>
      </w:r>
    </w:p>
    <w:p w:rsidR="00164687" w:rsidRDefault="00164687" w:rsidP="00164687">
      <w:pPr>
        <w:pStyle w:val="Default"/>
        <w:rPr>
          <w:b/>
          <w:bCs/>
          <w:color w:val="auto"/>
          <w:sz w:val="23"/>
          <w:szCs w:val="23"/>
        </w:rPr>
      </w:pPr>
    </w:p>
    <w:p w:rsidR="00164687" w:rsidRPr="00AF4690" w:rsidRDefault="00164687" w:rsidP="00164687">
      <w:pPr>
        <w:pStyle w:val="Default"/>
        <w:numPr>
          <w:ilvl w:val="1"/>
          <w:numId w:val="34"/>
        </w:numPr>
        <w:rPr>
          <w:rFonts w:asciiTheme="majorHAnsi" w:eastAsiaTheme="majorEastAsia" w:hAnsiTheme="majorHAnsi" w:cstheme="majorBidi"/>
          <w:bCs/>
          <w:color w:val="5C0000" w:themeColor="text2"/>
          <w:sz w:val="28"/>
          <w:szCs w:val="26"/>
        </w:rPr>
      </w:pPr>
      <w:bookmarkStart w:id="9" w:name="_Toc51678410"/>
      <w:r w:rsidRPr="00AF4690">
        <w:rPr>
          <w:rStyle w:val="Heading2Char"/>
          <w:bCs w:val="0"/>
        </w:rPr>
        <w:t>ADULT SUPPORT GROUP</w:t>
      </w:r>
      <w:bookmarkEnd w:id="9"/>
    </w:p>
    <w:p w:rsidR="00AF4690" w:rsidRDefault="00164687" w:rsidP="00164687">
      <w:pPr>
        <w:pStyle w:val="Default"/>
        <w:rPr>
          <w:color w:val="auto"/>
          <w:sz w:val="23"/>
          <w:szCs w:val="23"/>
        </w:rPr>
      </w:pPr>
      <w:r>
        <w:rPr>
          <w:color w:val="auto"/>
          <w:sz w:val="23"/>
          <w:szCs w:val="23"/>
        </w:rPr>
        <w:t xml:space="preserve">On 7 September 2019 we had a social gathering at our Community Centre to celebrate Muscular Dystrophy Awareness month. The order of the morning was based on </w:t>
      </w:r>
      <w:r w:rsidR="00AF4690">
        <w:rPr>
          <w:color w:val="auto"/>
          <w:sz w:val="23"/>
          <w:szCs w:val="23"/>
        </w:rPr>
        <w:t>the</w:t>
      </w:r>
      <w:r>
        <w:rPr>
          <w:color w:val="auto"/>
          <w:sz w:val="23"/>
          <w:szCs w:val="23"/>
        </w:rPr>
        <w:t xml:space="preserve"> “</w:t>
      </w:r>
      <w:r w:rsidR="00AF4690">
        <w:rPr>
          <w:color w:val="auto"/>
          <w:sz w:val="23"/>
          <w:szCs w:val="23"/>
        </w:rPr>
        <w:t xml:space="preserve">Get into the </w:t>
      </w:r>
      <w:r>
        <w:rPr>
          <w:color w:val="auto"/>
          <w:sz w:val="23"/>
          <w:szCs w:val="23"/>
        </w:rPr>
        <w:t xml:space="preserve">Green </w:t>
      </w:r>
      <w:r w:rsidR="00AF4690">
        <w:rPr>
          <w:color w:val="auto"/>
          <w:sz w:val="23"/>
          <w:szCs w:val="23"/>
        </w:rPr>
        <w:t>Scene</w:t>
      </w:r>
      <w:r>
        <w:rPr>
          <w:color w:val="auto"/>
          <w:sz w:val="23"/>
          <w:szCs w:val="23"/>
        </w:rPr>
        <w:t>”</w:t>
      </w:r>
      <w:r w:rsidR="00AF4690">
        <w:rPr>
          <w:color w:val="auto"/>
          <w:sz w:val="23"/>
          <w:szCs w:val="23"/>
        </w:rPr>
        <w:t xml:space="preserve"> campaign.</w:t>
      </w:r>
      <w:r>
        <w:rPr>
          <w:color w:val="auto"/>
          <w:sz w:val="23"/>
          <w:szCs w:val="23"/>
        </w:rPr>
        <w:t xml:space="preserve"> Lots of fun, photos and eats. </w:t>
      </w:r>
    </w:p>
    <w:p w:rsidR="00AF4690" w:rsidRDefault="00AF4690" w:rsidP="00164687">
      <w:pPr>
        <w:pStyle w:val="Default"/>
        <w:rPr>
          <w:color w:val="auto"/>
          <w:sz w:val="23"/>
          <w:szCs w:val="23"/>
        </w:rPr>
      </w:pPr>
    </w:p>
    <w:p w:rsidR="00164687" w:rsidRDefault="00164687" w:rsidP="00164687">
      <w:pPr>
        <w:pStyle w:val="Default"/>
        <w:rPr>
          <w:color w:val="auto"/>
          <w:sz w:val="23"/>
          <w:szCs w:val="23"/>
        </w:rPr>
      </w:pPr>
      <w:r>
        <w:rPr>
          <w:color w:val="auto"/>
          <w:sz w:val="23"/>
          <w:szCs w:val="23"/>
        </w:rPr>
        <w:t xml:space="preserve">Further meetings were held at our Community Centre namely: </w:t>
      </w:r>
    </w:p>
    <w:p w:rsidR="00164687" w:rsidRDefault="00164687" w:rsidP="00AF4690">
      <w:pPr>
        <w:pStyle w:val="Default"/>
        <w:numPr>
          <w:ilvl w:val="0"/>
          <w:numId w:val="35"/>
        </w:numPr>
        <w:rPr>
          <w:color w:val="auto"/>
          <w:sz w:val="23"/>
          <w:szCs w:val="23"/>
        </w:rPr>
      </w:pPr>
      <w:r>
        <w:rPr>
          <w:color w:val="auto"/>
          <w:sz w:val="23"/>
          <w:szCs w:val="23"/>
        </w:rPr>
        <w:t xml:space="preserve">Body Stress Relief workshop in November 2019 </w:t>
      </w:r>
    </w:p>
    <w:p w:rsidR="00164687" w:rsidRDefault="00164687" w:rsidP="00AF4690">
      <w:pPr>
        <w:pStyle w:val="Default"/>
        <w:numPr>
          <w:ilvl w:val="0"/>
          <w:numId w:val="35"/>
        </w:numPr>
        <w:rPr>
          <w:color w:val="auto"/>
          <w:sz w:val="23"/>
          <w:szCs w:val="23"/>
        </w:rPr>
      </w:pPr>
      <w:r>
        <w:rPr>
          <w:color w:val="auto"/>
          <w:sz w:val="23"/>
          <w:szCs w:val="23"/>
        </w:rPr>
        <w:t xml:space="preserve">A Valentine’s Day celebration in February 2020 </w:t>
      </w:r>
    </w:p>
    <w:p w:rsidR="00164687" w:rsidRDefault="00164687" w:rsidP="00AF4690">
      <w:pPr>
        <w:pStyle w:val="Default"/>
        <w:numPr>
          <w:ilvl w:val="0"/>
          <w:numId w:val="35"/>
        </w:numPr>
        <w:rPr>
          <w:color w:val="auto"/>
          <w:sz w:val="23"/>
          <w:szCs w:val="23"/>
        </w:rPr>
      </w:pPr>
      <w:r>
        <w:rPr>
          <w:color w:val="auto"/>
          <w:sz w:val="23"/>
          <w:szCs w:val="23"/>
        </w:rPr>
        <w:t xml:space="preserve">Caregiver Stress and Support workshop in March 2020 </w:t>
      </w:r>
    </w:p>
    <w:p w:rsidR="00AF4690" w:rsidRDefault="00AF4690" w:rsidP="00164687">
      <w:pPr>
        <w:pStyle w:val="Default"/>
        <w:rPr>
          <w:color w:val="auto"/>
          <w:sz w:val="23"/>
          <w:szCs w:val="23"/>
        </w:rPr>
      </w:pPr>
    </w:p>
    <w:p w:rsidR="00164687" w:rsidRDefault="00164687" w:rsidP="00164687">
      <w:pPr>
        <w:pStyle w:val="Default"/>
        <w:rPr>
          <w:color w:val="auto"/>
          <w:sz w:val="23"/>
          <w:szCs w:val="23"/>
        </w:rPr>
      </w:pPr>
      <w:r>
        <w:rPr>
          <w:color w:val="auto"/>
          <w:sz w:val="23"/>
          <w:szCs w:val="23"/>
        </w:rPr>
        <w:t xml:space="preserve">There </w:t>
      </w:r>
      <w:r w:rsidR="00185D5A">
        <w:rPr>
          <w:color w:val="auto"/>
          <w:sz w:val="23"/>
          <w:szCs w:val="23"/>
        </w:rPr>
        <w:t>was</w:t>
      </w:r>
      <w:r>
        <w:rPr>
          <w:color w:val="auto"/>
          <w:sz w:val="23"/>
          <w:szCs w:val="23"/>
        </w:rPr>
        <w:t xml:space="preserve"> no further support groups held. </w:t>
      </w:r>
    </w:p>
    <w:p w:rsidR="00AF4690" w:rsidRDefault="00AF4690" w:rsidP="00164687">
      <w:pPr>
        <w:pStyle w:val="Default"/>
        <w:rPr>
          <w:color w:val="auto"/>
          <w:sz w:val="23"/>
          <w:szCs w:val="23"/>
        </w:rPr>
      </w:pPr>
    </w:p>
    <w:p w:rsidR="00164687" w:rsidRDefault="00164687" w:rsidP="00164687">
      <w:pPr>
        <w:pStyle w:val="Default"/>
        <w:rPr>
          <w:rFonts w:ascii="Calibri" w:hAnsi="Calibri" w:cs="Calibri"/>
          <w:color w:val="auto"/>
          <w:sz w:val="22"/>
          <w:szCs w:val="22"/>
        </w:rPr>
      </w:pPr>
      <w:r>
        <w:rPr>
          <w:color w:val="auto"/>
          <w:sz w:val="23"/>
          <w:szCs w:val="23"/>
        </w:rPr>
        <w:t xml:space="preserve">On 7 December 2019 our year end function was a bring and brunch function. It was an enjoyable event with fun and games with dear friends wishing each other well over the holiday season. </w:t>
      </w:r>
      <w:r>
        <w:rPr>
          <w:rFonts w:ascii="Calibri" w:hAnsi="Calibri" w:cs="Calibri"/>
          <w:color w:val="auto"/>
          <w:sz w:val="22"/>
          <w:szCs w:val="22"/>
        </w:rPr>
        <w:t xml:space="preserve">4 </w:t>
      </w:r>
    </w:p>
    <w:p w:rsidR="00164687" w:rsidRDefault="00164687" w:rsidP="00164687">
      <w:pPr>
        <w:pStyle w:val="Default"/>
        <w:rPr>
          <w:color w:val="auto"/>
        </w:rPr>
      </w:pPr>
    </w:p>
    <w:p w:rsidR="00164687" w:rsidRPr="00AF4690" w:rsidRDefault="00164687" w:rsidP="00AF4690">
      <w:pPr>
        <w:pStyle w:val="Default"/>
        <w:numPr>
          <w:ilvl w:val="1"/>
          <w:numId w:val="34"/>
        </w:numPr>
        <w:rPr>
          <w:rStyle w:val="Heading2Char"/>
        </w:rPr>
      </w:pPr>
      <w:bookmarkStart w:id="10" w:name="_Toc51678411"/>
      <w:r w:rsidRPr="00AF4690">
        <w:rPr>
          <w:rStyle w:val="Heading2Char"/>
        </w:rPr>
        <w:t>BRANCH ACTIVITIES</w:t>
      </w:r>
      <w:bookmarkEnd w:id="10"/>
    </w:p>
    <w:p w:rsidR="00164687" w:rsidRPr="00AF4690" w:rsidRDefault="00AF4690" w:rsidP="00AF4690">
      <w:pPr>
        <w:pStyle w:val="Heading3"/>
      </w:pPr>
      <w:bookmarkStart w:id="11" w:name="_Toc51678412"/>
      <w:r>
        <w:t>WINTER WARMERS</w:t>
      </w:r>
      <w:bookmarkEnd w:id="11"/>
    </w:p>
    <w:p w:rsidR="00164687" w:rsidRDefault="00164687" w:rsidP="00164687">
      <w:pPr>
        <w:pStyle w:val="Default"/>
        <w:rPr>
          <w:color w:val="auto"/>
          <w:sz w:val="23"/>
          <w:szCs w:val="23"/>
        </w:rPr>
      </w:pPr>
      <w:r>
        <w:rPr>
          <w:color w:val="auto"/>
          <w:sz w:val="23"/>
          <w:szCs w:val="23"/>
        </w:rPr>
        <w:t xml:space="preserve">Once again, a special thank you to Gloria Van Eeden and her team from Knit 4 Charity. They made beautiful mittens, beanies and knee blankets for our members. </w:t>
      </w:r>
    </w:p>
    <w:p w:rsidR="00164687" w:rsidRDefault="00164687" w:rsidP="00164687">
      <w:pPr>
        <w:pStyle w:val="Default"/>
        <w:rPr>
          <w:b/>
          <w:bCs/>
          <w:color w:val="auto"/>
          <w:sz w:val="23"/>
          <w:szCs w:val="23"/>
        </w:rPr>
      </w:pPr>
    </w:p>
    <w:p w:rsidR="00164687" w:rsidRPr="00AF4690" w:rsidRDefault="00AF4690" w:rsidP="00AF4690">
      <w:pPr>
        <w:pStyle w:val="Heading3"/>
      </w:pPr>
      <w:bookmarkStart w:id="12" w:name="_Toc51678413"/>
      <w:r>
        <w:t>BARGAIN SHOP</w:t>
      </w:r>
      <w:bookmarkEnd w:id="12"/>
    </w:p>
    <w:p w:rsidR="00164687" w:rsidRDefault="00164687" w:rsidP="00164687">
      <w:pPr>
        <w:pStyle w:val="Default"/>
        <w:rPr>
          <w:color w:val="auto"/>
          <w:sz w:val="23"/>
          <w:szCs w:val="23"/>
        </w:rPr>
      </w:pPr>
      <w:r>
        <w:rPr>
          <w:color w:val="auto"/>
          <w:sz w:val="23"/>
          <w:szCs w:val="23"/>
        </w:rPr>
        <w:t xml:space="preserve">Our hardworking ladies who assist us in our shop raised R1632.00 in the period October 2019 to March 2020. A sincere thank you to each lady who supports us so kindly by serving in the shop once a week. We are most grateful to you all. </w:t>
      </w:r>
    </w:p>
    <w:p w:rsidR="00164687" w:rsidRDefault="00164687" w:rsidP="00164687">
      <w:pPr>
        <w:pStyle w:val="Default"/>
        <w:rPr>
          <w:b/>
          <w:bCs/>
          <w:color w:val="auto"/>
          <w:sz w:val="23"/>
          <w:szCs w:val="23"/>
        </w:rPr>
      </w:pPr>
    </w:p>
    <w:p w:rsidR="00164687" w:rsidRPr="00AF4690" w:rsidRDefault="00AF4690" w:rsidP="00AF4690">
      <w:pPr>
        <w:pStyle w:val="Heading3"/>
      </w:pPr>
      <w:bookmarkStart w:id="13" w:name="_Toc51678414"/>
      <w:r>
        <w:t>GOLF DAY</w:t>
      </w:r>
      <w:bookmarkEnd w:id="13"/>
      <w:r w:rsidR="00164687" w:rsidRPr="00AF4690">
        <w:t xml:space="preserve"> </w:t>
      </w:r>
    </w:p>
    <w:p w:rsidR="00164687" w:rsidRDefault="00164687" w:rsidP="00164687">
      <w:pPr>
        <w:pStyle w:val="Default"/>
        <w:rPr>
          <w:color w:val="auto"/>
          <w:sz w:val="23"/>
          <w:szCs w:val="23"/>
        </w:rPr>
      </w:pPr>
      <w:r>
        <w:rPr>
          <w:color w:val="auto"/>
          <w:sz w:val="23"/>
          <w:szCs w:val="23"/>
        </w:rPr>
        <w:t xml:space="preserve">The annual golf day with the Goodwood Rotarians on 4 October 2019 raised R20 000.00. My sincere thanks to Sanjay Narshi and Anne-Marie Stoman for their solid assistance at this annual event. </w:t>
      </w:r>
    </w:p>
    <w:p w:rsidR="00164687" w:rsidRDefault="00164687" w:rsidP="00164687">
      <w:pPr>
        <w:pStyle w:val="Default"/>
        <w:rPr>
          <w:b/>
          <w:bCs/>
          <w:color w:val="auto"/>
          <w:sz w:val="23"/>
          <w:szCs w:val="23"/>
        </w:rPr>
      </w:pPr>
    </w:p>
    <w:p w:rsidR="00164687" w:rsidRPr="00AF4690" w:rsidRDefault="00164687" w:rsidP="00AF4690">
      <w:pPr>
        <w:pStyle w:val="Heading1"/>
        <w:numPr>
          <w:ilvl w:val="0"/>
          <w:numId w:val="34"/>
        </w:numPr>
      </w:pPr>
      <w:bookmarkStart w:id="14" w:name="_Toc51678415"/>
      <w:r w:rsidRPr="00AF4690">
        <w:t>FUNDING</w:t>
      </w:r>
      <w:bookmarkEnd w:id="14"/>
      <w:r w:rsidRPr="00AF4690">
        <w:t xml:space="preserve"> </w:t>
      </w:r>
    </w:p>
    <w:p w:rsidR="00164687" w:rsidRDefault="00164687" w:rsidP="00164687">
      <w:pPr>
        <w:pStyle w:val="Default"/>
        <w:rPr>
          <w:b/>
          <w:bCs/>
          <w:color w:val="auto"/>
          <w:sz w:val="23"/>
          <w:szCs w:val="23"/>
        </w:rPr>
      </w:pPr>
    </w:p>
    <w:p w:rsidR="00164687" w:rsidRPr="00AF4690" w:rsidRDefault="00164687" w:rsidP="00AF4690">
      <w:pPr>
        <w:pStyle w:val="Default"/>
        <w:numPr>
          <w:ilvl w:val="1"/>
          <w:numId w:val="34"/>
        </w:numPr>
        <w:rPr>
          <w:rStyle w:val="Heading2Char"/>
        </w:rPr>
      </w:pPr>
      <w:bookmarkStart w:id="15" w:name="_Toc51678416"/>
      <w:r w:rsidRPr="00AF4690">
        <w:rPr>
          <w:rStyle w:val="Heading2Char"/>
          <w:bCs w:val="0"/>
        </w:rPr>
        <w:t>DEPARTMENT OF SOCIAL DEVELOPMENT</w:t>
      </w:r>
      <w:bookmarkEnd w:id="15"/>
      <w:r w:rsidRPr="00AF4690">
        <w:rPr>
          <w:rStyle w:val="Heading2Char"/>
          <w:bCs w:val="0"/>
        </w:rPr>
        <w:t xml:space="preserve"> </w:t>
      </w:r>
    </w:p>
    <w:p w:rsidR="00164687" w:rsidRDefault="00164687" w:rsidP="00164687">
      <w:pPr>
        <w:pStyle w:val="Default"/>
        <w:rPr>
          <w:color w:val="auto"/>
          <w:sz w:val="23"/>
          <w:szCs w:val="23"/>
        </w:rPr>
      </w:pPr>
      <w:r>
        <w:rPr>
          <w:color w:val="auto"/>
          <w:sz w:val="23"/>
          <w:szCs w:val="23"/>
        </w:rPr>
        <w:lastRenderedPageBreak/>
        <w:t xml:space="preserve">We are extremely fortunate to have received funding from the Department of Social Development for the amount of R709 210.00. This funding is salaries for our social services staff with a small amount included for administrative costs. As you will have observed in my earlier comment, two of our senior staff members left us at the end of February / beginning March 2020. As we were unable to fill these two posts because of Covid 19 we have requested the Department of Social Development to allow us to use the unused salary monies to purchase solar panelling to put on the roof to cut down on our Eskom bill. We await a reply from them in this regard. </w:t>
      </w:r>
    </w:p>
    <w:p w:rsidR="00AF4690" w:rsidRDefault="00AF4690" w:rsidP="00164687">
      <w:pPr>
        <w:pStyle w:val="Default"/>
        <w:rPr>
          <w:color w:val="auto"/>
          <w:sz w:val="23"/>
          <w:szCs w:val="23"/>
        </w:rPr>
      </w:pPr>
    </w:p>
    <w:p w:rsidR="00164687" w:rsidRDefault="00164687" w:rsidP="00164687">
      <w:pPr>
        <w:pStyle w:val="Default"/>
        <w:rPr>
          <w:rFonts w:ascii="Calibri" w:hAnsi="Calibri" w:cs="Calibri"/>
          <w:color w:val="auto"/>
          <w:sz w:val="22"/>
          <w:szCs w:val="22"/>
        </w:rPr>
      </w:pPr>
      <w:r>
        <w:rPr>
          <w:color w:val="auto"/>
          <w:sz w:val="23"/>
          <w:szCs w:val="23"/>
        </w:rPr>
        <w:t xml:space="preserve">We affiliate ourselves very closely with the Department of Social Development and this affords us opportunities for outreach programmes using some of their services within the community. Because of their funding to us, it is mandatory that they undertake an audit of our financial statements and conduct an onsite visit. This is a very thorough audit of everything we have and every service we provide. As we pride ourselves on being a well-structured, totally transparent and fair organisation with no discrimination of any kind, solely towards improving the lifestyle and comfort of anyone who has Muscular Dystrophy, we value these visits and the support which the Department of Social Development gives us. Regular feedback to the Department of Social Development is of supreme importance to maintain this subsidy. </w:t>
      </w:r>
    </w:p>
    <w:p w:rsidR="00164687" w:rsidRDefault="00164687" w:rsidP="00164687">
      <w:pPr>
        <w:pStyle w:val="Default"/>
        <w:rPr>
          <w:color w:val="auto"/>
        </w:rPr>
      </w:pPr>
    </w:p>
    <w:p w:rsidR="00164687" w:rsidRPr="00AF4690" w:rsidRDefault="00164687" w:rsidP="00AF4690">
      <w:pPr>
        <w:pStyle w:val="Default"/>
        <w:numPr>
          <w:ilvl w:val="1"/>
          <w:numId w:val="34"/>
        </w:numPr>
        <w:rPr>
          <w:rStyle w:val="Heading2Char"/>
        </w:rPr>
      </w:pPr>
      <w:bookmarkStart w:id="16" w:name="_Toc51678417"/>
      <w:r w:rsidRPr="00AF4690">
        <w:rPr>
          <w:rStyle w:val="Heading2Char"/>
        </w:rPr>
        <w:t>LOTTO FUNDING</w:t>
      </w:r>
      <w:bookmarkEnd w:id="16"/>
    </w:p>
    <w:p w:rsidR="00164687" w:rsidRDefault="00164687" w:rsidP="00164687">
      <w:pPr>
        <w:pStyle w:val="Default"/>
        <w:rPr>
          <w:color w:val="auto"/>
          <w:sz w:val="23"/>
          <w:szCs w:val="23"/>
        </w:rPr>
      </w:pPr>
    </w:p>
    <w:p w:rsidR="00164687" w:rsidRDefault="00164687" w:rsidP="00164687">
      <w:pPr>
        <w:pStyle w:val="Default"/>
        <w:rPr>
          <w:color w:val="auto"/>
          <w:sz w:val="23"/>
          <w:szCs w:val="23"/>
        </w:rPr>
      </w:pPr>
      <w:r>
        <w:rPr>
          <w:color w:val="auto"/>
          <w:sz w:val="23"/>
          <w:szCs w:val="23"/>
        </w:rPr>
        <w:t xml:space="preserve">We were again fortunate to receive funding from the National Lotteries Board to the value of R1 136 571.00. This is project funded. We received monies for the following: </w:t>
      </w:r>
    </w:p>
    <w:p w:rsidR="00164687" w:rsidRDefault="00164687" w:rsidP="00AF4690">
      <w:pPr>
        <w:pStyle w:val="Default"/>
        <w:numPr>
          <w:ilvl w:val="0"/>
          <w:numId w:val="36"/>
        </w:numPr>
        <w:rPr>
          <w:color w:val="auto"/>
          <w:sz w:val="23"/>
          <w:szCs w:val="23"/>
        </w:rPr>
      </w:pPr>
      <w:r>
        <w:rPr>
          <w:color w:val="auto"/>
          <w:sz w:val="23"/>
          <w:szCs w:val="23"/>
        </w:rPr>
        <w:t xml:space="preserve">Accounting and bookkeeping fees </w:t>
      </w:r>
    </w:p>
    <w:p w:rsidR="00164687" w:rsidRDefault="00164687" w:rsidP="00AF4690">
      <w:pPr>
        <w:pStyle w:val="Default"/>
        <w:numPr>
          <w:ilvl w:val="0"/>
          <w:numId w:val="36"/>
        </w:numPr>
        <w:rPr>
          <w:color w:val="auto"/>
          <w:sz w:val="23"/>
          <w:szCs w:val="23"/>
        </w:rPr>
      </w:pPr>
      <w:r>
        <w:rPr>
          <w:color w:val="auto"/>
          <w:sz w:val="23"/>
          <w:szCs w:val="23"/>
        </w:rPr>
        <w:t xml:space="preserve">Bank charges </w:t>
      </w:r>
    </w:p>
    <w:p w:rsidR="00164687" w:rsidRDefault="00164687" w:rsidP="00AF4690">
      <w:pPr>
        <w:pStyle w:val="Default"/>
        <w:numPr>
          <w:ilvl w:val="0"/>
          <w:numId w:val="36"/>
        </w:numPr>
        <w:rPr>
          <w:color w:val="auto"/>
          <w:sz w:val="23"/>
          <w:szCs w:val="23"/>
        </w:rPr>
      </w:pPr>
      <w:r>
        <w:rPr>
          <w:color w:val="auto"/>
          <w:sz w:val="23"/>
          <w:szCs w:val="23"/>
        </w:rPr>
        <w:t xml:space="preserve">Equipment consisting of wheelchairs, Bipap machines, cushions and mattresses </w:t>
      </w:r>
    </w:p>
    <w:p w:rsidR="00164687" w:rsidRDefault="00164687" w:rsidP="00AF4690">
      <w:pPr>
        <w:pStyle w:val="Default"/>
        <w:numPr>
          <w:ilvl w:val="0"/>
          <w:numId w:val="36"/>
        </w:numPr>
        <w:rPr>
          <w:color w:val="auto"/>
          <w:sz w:val="23"/>
          <w:szCs w:val="23"/>
        </w:rPr>
      </w:pPr>
      <w:r>
        <w:rPr>
          <w:color w:val="auto"/>
          <w:sz w:val="23"/>
          <w:szCs w:val="23"/>
        </w:rPr>
        <w:t xml:space="preserve">Personnel salaries and benefits </w:t>
      </w:r>
    </w:p>
    <w:p w:rsidR="00164687" w:rsidRDefault="00164687" w:rsidP="00AF4690">
      <w:pPr>
        <w:pStyle w:val="Default"/>
        <w:numPr>
          <w:ilvl w:val="0"/>
          <w:numId w:val="36"/>
        </w:numPr>
        <w:rPr>
          <w:color w:val="auto"/>
          <w:sz w:val="23"/>
          <w:szCs w:val="23"/>
        </w:rPr>
      </w:pPr>
      <w:r>
        <w:rPr>
          <w:color w:val="auto"/>
          <w:sz w:val="23"/>
          <w:szCs w:val="23"/>
        </w:rPr>
        <w:t xml:space="preserve">Renovations </w:t>
      </w:r>
    </w:p>
    <w:p w:rsidR="00164687" w:rsidRDefault="00164687" w:rsidP="00AF4690">
      <w:pPr>
        <w:pStyle w:val="Default"/>
        <w:numPr>
          <w:ilvl w:val="0"/>
          <w:numId w:val="36"/>
        </w:numPr>
        <w:rPr>
          <w:color w:val="auto"/>
          <w:sz w:val="23"/>
          <w:szCs w:val="23"/>
        </w:rPr>
      </w:pPr>
      <w:r>
        <w:rPr>
          <w:color w:val="auto"/>
          <w:sz w:val="23"/>
          <w:szCs w:val="23"/>
        </w:rPr>
        <w:t xml:space="preserve">Repairs and maintenance </w:t>
      </w:r>
    </w:p>
    <w:p w:rsidR="00164687" w:rsidRDefault="00164687" w:rsidP="00164687">
      <w:pPr>
        <w:pStyle w:val="Default"/>
        <w:rPr>
          <w:b/>
          <w:bCs/>
          <w:color w:val="auto"/>
          <w:sz w:val="23"/>
          <w:szCs w:val="23"/>
        </w:rPr>
      </w:pPr>
    </w:p>
    <w:p w:rsidR="00164687" w:rsidRPr="00AF4690" w:rsidRDefault="00164687" w:rsidP="00AF4690">
      <w:pPr>
        <w:pStyle w:val="Heading1"/>
        <w:numPr>
          <w:ilvl w:val="0"/>
          <w:numId w:val="34"/>
        </w:numPr>
      </w:pPr>
      <w:bookmarkStart w:id="17" w:name="_Toc51678418"/>
      <w:r w:rsidRPr="00AF4690">
        <w:t>NEW EQUIPMENT SUPPLIED TO MEMBERS</w:t>
      </w:r>
      <w:bookmarkEnd w:id="17"/>
      <w:r w:rsidRPr="00AF4690">
        <w:t xml:space="preserve"> </w:t>
      </w:r>
    </w:p>
    <w:p w:rsidR="00164687" w:rsidRDefault="00164687" w:rsidP="00164687">
      <w:pPr>
        <w:pStyle w:val="Default"/>
        <w:rPr>
          <w:color w:val="auto"/>
          <w:sz w:val="23"/>
          <w:szCs w:val="23"/>
        </w:rPr>
      </w:pPr>
    </w:p>
    <w:p w:rsidR="00164687" w:rsidRDefault="00164687" w:rsidP="00164687">
      <w:pPr>
        <w:pStyle w:val="Default"/>
        <w:rPr>
          <w:color w:val="auto"/>
          <w:sz w:val="23"/>
          <w:szCs w:val="23"/>
        </w:rPr>
      </w:pPr>
      <w:r>
        <w:rPr>
          <w:color w:val="auto"/>
          <w:sz w:val="23"/>
          <w:szCs w:val="23"/>
        </w:rPr>
        <w:t xml:space="preserve">We are in the process of supplying 9 new motorised wheelchairs to our members. </w:t>
      </w:r>
    </w:p>
    <w:p w:rsidR="00AF4690" w:rsidRDefault="00AF4690" w:rsidP="00164687">
      <w:pPr>
        <w:pStyle w:val="Default"/>
        <w:rPr>
          <w:color w:val="auto"/>
          <w:sz w:val="23"/>
          <w:szCs w:val="23"/>
        </w:rPr>
      </w:pPr>
    </w:p>
    <w:p w:rsidR="00164687" w:rsidRDefault="00164687" w:rsidP="00164687">
      <w:pPr>
        <w:pStyle w:val="Default"/>
        <w:rPr>
          <w:color w:val="auto"/>
          <w:sz w:val="23"/>
          <w:szCs w:val="23"/>
        </w:rPr>
      </w:pPr>
      <w:r>
        <w:rPr>
          <w:color w:val="auto"/>
          <w:sz w:val="23"/>
          <w:szCs w:val="23"/>
        </w:rPr>
        <w:t xml:space="preserve">We were able to purchase 2 Bipap machines to date to assist members with severely compromised lung capacity. </w:t>
      </w:r>
    </w:p>
    <w:p w:rsidR="00AF4690" w:rsidRDefault="00AF4690" w:rsidP="00164687">
      <w:pPr>
        <w:pStyle w:val="Default"/>
        <w:rPr>
          <w:color w:val="auto"/>
          <w:sz w:val="23"/>
          <w:szCs w:val="23"/>
        </w:rPr>
      </w:pPr>
    </w:p>
    <w:p w:rsidR="00164687" w:rsidRDefault="00164687" w:rsidP="00164687">
      <w:pPr>
        <w:pStyle w:val="Default"/>
        <w:rPr>
          <w:color w:val="auto"/>
          <w:sz w:val="23"/>
          <w:szCs w:val="23"/>
        </w:rPr>
      </w:pPr>
      <w:r>
        <w:rPr>
          <w:color w:val="auto"/>
          <w:sz w:val="23"/>
          <w:szCs w:val="23"/>
        </w:rPr>
        <w:t xml:space="preserve">We are grateful for this funding and it is encouraging for us, operating under our own NPO number now, that we are able to assist more of our members. </w:t>
      </w:r>
    </w:p>
    <w:p w:rsidR="00164687" w:rsidRDefault="00164687" w:rsidP="00164687">
      <w:pPr>
        <w:pStyle w:val="Default"/>
        <w:rPr>
          <w:color w:val="auto"/>
          <w:sz w:val="23"/>
          <w:szCs w:val="23"/>
        </w:rPr>
      </w:pPr>
      <w:r>
        <w:rPr>
          <w:color w:val="auto"/>
          <w:sz w:val="23"/>
          <w:szCs w:val="23"/>
        </w:rPr>
        <w:lastRenderedPageBreak/>
        <w:t xml:space="preserve">Reporting back and accountability is of extreme importance if you want to be considered for future funding from Lotto. </w:t>
      </w:r>
    </w:p>
    <w:p w:rsidR="00164687" w:rsidRDefault="00164687" w:rsidP="00164687">
      <w:pPr>
        <w:pStyle w:val="Default"/>
        <w:rPr>
          <w:b/>
          <w:bCs/>
          <w:color w:val="auto"/>
          <w:sz w:val="23"/>
          <w:szCs w:val="23"/>
        </w:rPr>
      </w:pPr>
    </w:p>
    <w:p w:rsidR="00164687" w:rsidRPr="00AF4690" w:rsidRDefault="00164687" w:rsidP="00AF4690">
      <w:pPr>
        <w:pStyle w:val="Heading1"/>
        <w:numPr>
          <w:ilvl w:val="0"/>
          <w:numId w:val="34"/>
        </w:numPr>
      </w:pPr>
      <w:bookmarkStart w:id="18" w:name="_Toc51678419"/>
      <w:r w:rsidRPr="00AF4690">
        <w:t>BUILDING UPGRADE AND MAINTENANCE</w:t>
      </w:r>
      <w:bookmarkEnd w:id="18"/>
      <w:r w:rsidRPr="00AF4690">
        <w:t xml:space="preserve"> </w:t>
      </w:r>
    </w:p>
    <w:p w:rsidR="00164687" w:rsidRDefault="00164687" w:rsidP="00164687">
      <w:pPr>
        <w:pStyle w:val="Default"/>
        <w:rPr>
          <w:color w:val="auto"/>
          <w:sz w:val="23"/>
          <w:szCs w:val="23"/>
        </w:rPr>
      </w:pPr>
    </w:p>
    <w:p w:rsidR="00164687" w:rsidRDefault="00164687" w:rsidP="00164687">
      <w:pPr>
        <w:pStyle w:val="Default"/>
        <w:rPr>
          <w:color w:val="auto"/>
          <w:sz w:val="23"/>
          <w:szCs w:val="23"/>
        </w:rPr>
      </w:pPr>
      <w:r>
        <w:rPr>
          <w:color w:val="auto"/>
          <w:sz w:val="23"/>
          <w:szCs w:val="23"/>
        </w:rPr>
        <w:t xml:space="preserve">As you may have noticed when you were last able to visit our Community Centre, our building and surrounding area is looking very neat and tidy. </w:t>
      </w:r>
    </w:p>
    <w:p w:rsidR="00AF4690" w:rsidRDefault="00164687" w:rsidP="00164687">
      <w:pPr>
        <w:pStyle w:val="Default"/>
        <w:rPr>
          <w:color w:val="auto"/>
          <w:sz w:val="23"/>
          <w:szCs w:val="23"/>
        </w:rPr>
      </w:pPr>
      <w:r>
        <w:rPr>
          <w:color w:val="auto"/>
          <w:sz w:val="23"/>
          <w:szCs w:val="23"/>
        </w:rPr>
        <w:t>We completed the maintenance work before we closed in December 2019 and we are enjoying working in this nicely improved environment.</w:t>
      </w:r>
    </w:p>
    <w:p w:rsidR="00164687" w:rsidRDefault="00164687" w:rsidP="00164687">
      <w:pPr>
        <w:pStyle w:val="Default"/>
        <w:rPr>
          <w:color w:val="auto"/>
          <w:sz w:val="23"/>
          <w:szCs w:val="23"/>
        </w:rPr>
      </w:pPr>
      <w:r>
        <w:rPr>
          <w:color w:val="auto"/>
          <w:sz w:val="23"/>
          <w:szCs w:val="23"/>
        </w:rPr>
        <w:t xml:space="preserve"> </w:t>
      </w:r>
    </w:p>
    <w:p w:rsidR="00164687" w:rsidRDefault="00164687" w:rsidP="00164687">
      <w:pPr>
        <w:pStyle w:val="Default"/>
        <w:rPr>
          <w:color w:val="auto"/>
          <w:sz w:val="23"/>
          <w:szCs w:val="23"/>
        </w:rPr>
      </w:pPr>
      <w:r>
        <w:rPr>
          <w:color w:val="auto"/>
          <w:sz w:val="23"/>
          <w:szCs w:val="23"/>
        </w:rPr>
        <w:t xml:space="preserve">I am pleased to report that having the approach to our main entrance repaired makes wheelchair access a real pleasure now and less hazardous. Also the new drainage system at the back of our property is a great improvement and no flooding problems so far this winter. </w:t>
      </w:r>
    </w:p>
    <w:p w:rsidR="00164687" w:rsidRDefault="00164687" w:rsidP="00164687">
      <w:pPr>
        <w:pStyle w:val="Default"/>
        <w:rPr>
          <w:b/>
          <w:bCs/>
          <w:color w:val="auto"/>
          <w:sz w:val="23"/>
          <w:szCs w:val="23"/>
        </w:rPr>
      </w:pPr>
    </w:p>
    <w:p w:rsidR="00164687" w:rsidRPr="00AF4690" w:rsidRDefault="00164687" w:rsidP="00AF4690">
      <w:pPr>
        <w:pStyle w:val="Heading1"/>
        <w:numPr>
          <w:ilvl w:val="0"/>
          <w:numId w:val="34"/>
        </w:numPr>
      </w:pPr>
      <w:bookmarkStart w:id="19" w:name="_Toc51678420"/>
      <w:r w:rsidRPr="00AF4690">
        <w:t>COMMITTEE</w:t>
      </w:r>
      <w:bookmarkEnd w:id="19"/>
      <w:r w:rsidRPr="00AF4690">
        <w:t xml:space="preserve"> </w:t>
      </w:r>
    </w:p>
    <w:p w:rsidR="00164687" w:rsidRDefault="00164687" w:rsidP="00164687">
      <w:pPr>
        <w:pStyle w:val="Default"/>
        <w:rPr>
          <w:color w:val="auto"/>
          <w:sz w:val="23"/>
          <w:szCs w:val="23"/>
        </w:rPr>
      </w:pPr>
    </w:p>
    <w:p w:rsidR="00164687" w:rsidRDefault="00164687" w:rsidP="00164687">
      <w:pPr>
        <w:pStyle w:val="Default"/>
        <w:rPr>
          <w:rFonts w:ascii="Calibri" w:hAnsi="Calibri" w:cs="Calibri"/>
          <w:color w:val="auto"/>
          <w:sz w:val="22"/>
          <w:szCs w:val="22"/>
        </w:rPr>
      </w:pPr>
      <w:r>
        <w:rPr>
          <w:color w:val="auto"/>
          <w:sz w:val="23"/>
          <w:szCs w:val="23"/>
        </w:rPr>
        <w:t xml:space="preserve">My sincere thanks to my committee for their time and for the support given to Muscular Dystrophy. </w:t>
      </w:r>
    </w:p>
    <w:p w:rsidR="00164687" w:rsidRDefault="00164687" w:rsidP="00164687">
      <w:pPr>
        <w:pStyle w:val="Default"/>
        <w:rPr>
          <w:color w:val="auto"/>
        </w:rPr>
      </w:pPr>
    </w:p>
    <w:p w:rsidR="00AF4690" w:rsidRDefault="00AF4690" w:rsidP="00AF4690">
      <w:pPr>
        <w:pStyle w:val="Default"/>
        <w:rPr>
          <w:color w:val="auto"/>
          <w:sz w:val="23"/>
          <w:szCs w:val="23"/>
        </w:rPr>
      </w:pPr>
      <w:r w:rsidRPr="00AF4690">
        <w:rPr>
          <w:color w:val="auto"/>
          <w:sz w:val="23"/>
          <w:szCs w:val="23"/>
        </w:rPr>
        <w:t xml:space="preserve">I appreciate all that they do towards ensuring that the work of our branch continues and that our members or indeed any person affected by Muscular Dystrophy is cared for to the best of our ability. </w:t>
      </w:r>
    </w:p>
    <w:p w:rsidR="00AF4690" w:rsidRPr="00AF4690" w:rsidRDefault="00AF4690" w:rsidP="00AF4690">
      <w:pPr>
        <w:pStyle w:val="Default"/>
        <w:rPr>
          <w:color w:val="auto"/>
          <w:sz w:val="23"/>
          <w:szCs w:val="23"/>
        </w:rPr>
      </w:pPr>
    </w:p>
    <w:p w:rsidR="00164687" w:rsidRPr="00AF4690" w:rsidRDefault="00AF4690" w:rsidP="00AF4690">
      <w:pPr>
        <w:pStyle w:val="Default"/>
        <w:rPr>
          <w:color w:val="auto"/>
          <w:sz w:val="23"/>
          <w:szCs w:val="23"/>
        </w:rPr>
      </w:pPr>
      <w:r w:rsidRPr="00AF4690">
        <w:rPr>
          <w:color w:val="auto"/>
          <w:sz w:val="23"/>
          <w:szCs w:val="23"/>
        </w:rPr>
        <w:t>To this end, I would like to suggest that all future committee meetings be held via Skype or Zoom until we are free of the Covid 19 pandemic and feel it safe to conduct face-to-face meetings once again.</w:t>
      </w:r>
    </w:p>
    <w:p w:rsidR="00164687" w:rsidRPr="00AF4690" w:rsidRDefault="00164687" w:rsidP="00AF4690">
      <w:pPr>
        <w:pStyle w:val="Heading1"/>
        <w:numPr>
          <w:ilvl w:val="0"/>
          <w:numId w:val="34"/>
        </w:numPr>
      </w:pPr>
      <w:bookmarkStart w:id="20" w:name="_Toc51678421"/>
      <w:r w:rsidRPr="00AF4690">
        <w:t>NATIONAL:</w:t>
      </w:r>
      <w:bookmarkEnd w:id="20"/>
      <w:r w:rsidRPr="00AF4690">
        <w:t xml:space="preserve"> </w:t>
      </w:r>
    </w:p>
    <w:p w:rsidR="00164687" w:rsidRDefault="00164687" w:rsidP="00164687">
      <w:pPr>
        <w:pStyle w:val="Default"/>
        <w:rPr>
          <w:color w:val="auto"/>
          <w:sz w:val="23"/>
          <w:szCs w:val="23"/>
        </w:rPr>
      </w:pPr>
    </w:p>
    <w:p w:rsidR="00164687" w:rsidRDefault="00164687" w:rsidP="00164687">
      <w:pPr>
        <w:pStyle w:val="Default"/>
        <w:rPr>
          <w:color w:val="auto"/>
          <w:sz w:val="23"/>
          <w:szCs w:val="23"/>
        </w:rPr>
      </w:pPr>
      <w:r>
        <w:rPr>
          <w:color w:val="auto"/>
          <w:sz w:val="23"/>
          <w:szCs w:val="23"/>
        </w:rPr>
        <w:t xml:space="preserve">I would also like to thank our National EXCO chairman and committee for their guidance and support throughout the year. </w:t>
      </w:r>
    </w:p>
    <w:p w:rsidR="00164687" w:rsidRDefault="00164687" w:rsidP="00164687">
      <w:pPr>
        <w:pStyle w:val="Default"/>
        <w:rPr>
          <w:color w:val="auto"/>
          <w:sz w:val="23"/>
          <w:szCs w:val="23"/>
        </w:rPr>
      </w:pPr>
    </w:p>
    <w:p w:rsidR="00164687" w:rsidRDefault="00164687" w:rsidP="00164687">
      <w:pPr>
        <w:pStyle w:val="Default"/>
        <w:rPr>
          <w:color w:val="auto"/>
          <w:sz w:val="23"/>
          <w:szCs w:val="23"/>
        </w:rPr>
      </w:pPr>
      <w:r>
        <w:rPr>
          <w:color w:val="auto"/>
          <w:sz w:val="23"/>
          <w:szCs w:val="23"/>
        </w:rPr>
        <w:t xml:space="preserve">A special word of thanks to Gerda Brown for her dedication to Muscular Dystrophy and for her exemplary training sessions with our staff and for her continual support and encouragement to our branch. </w:t>
      </w:r>
    </w:p>
    <w:p w:rsidR="00164687" w:rsidRDefault="00164687" w:rsidP="00164687">
      <w:pPr>
        <w:jc w:val="both"/>
        <w:rPr>
          <w:sz w:val="23"/>
          <w:szCs w:val="23"/>
        </w:rPr>
      </w:pPr>
    </w:p>
    <w:p w:rsidR="00FF1465" w:rsidRDefault="00164687" w:rsidP="00AF4690">
      <w:pPr>
        <w:spacing w:after="0" w:line="240" w:lineRule="auto"/>
        <w:jc w:val="both"/>
        <w:rPr>
          <w:b/>
          <w:sz w:val="23"/>
          <w:szCs w:val="23"/>
        </w:rPr>
      </w:pPr>
      <w:r w:rsidRPr="00164687">
        <w:rPr>
          <w:b/>
          <w:sz w:val="23"/>
          <w:szCs w:val="23"/>
        </w:rPr>
        <w:t>Win Van Der Berg</w:t>
      </w:r>
    </w:p>
    <w:p w:rsidR="00AF4690" w:rsidRDefault="00AF4690" w:rsidP="00AF4690">
      <w:pPr>
        <w:spacing w:after="0" w:line="240" w:lineRule="auto"/>
        <w:jc w:val="both"/>
        <w:rPr>
          <w:b/>
          <w:sz w:val="23"/>
          <w:szCs w:val="23"/>
        </w:rPr>
      </w:pPr>
      <w:r w:rsidRPr="00AF4690">
        <w:rPr>
          <w:b/>
          <w:sz w:val="23"/>
          <w:szCs w:val="23"/>
        </w:rPr>
        <w:t>Chairperson</w:t>
      </w:r>
    </w:p>
    <w:p w:rsidR="00AF4690" w:rsidRDefault="00AF4690">
      <w:pPr>
        <w:spacing w:after="200" w:line="276" w:lineRule="auto"/>
        <w:rPr>
          <w:b/>
          <w:sz w:val="23"/>
          <w:szCs w:val="23"/>
        </w:rPr>
      </w:pPr>
      <w:r>
        <w:rPr>
          <w:b/>
          <w:sz w:val="23"/>
          <w:szCs w:val="23"/>
        </w:rPr>
        <w:br w:type="page"/>
      </w:r>
    </w:p>
    <w:p w:rsidR="00AF4690" w:rsidRPr="00AF4690" w:rsidRDefault="00AF4690" w:rsidP="00AF4690">
      <w:pPr>
        <w:pStyle w:val="Heading1"/>
        <w:numPr>
          <w:ilvl w:val="0"/>
          <w:numId w:val="34"/>
        </w:numPr>
      </w:pPr>
      <w:bookmarkStart w:id="21" w:name="_Toc51678422"/>
      <w:r w:rsidRPr="00AF4690">
        <w:lastRenderedPageBreak/>
        <w:t>SOCIAL WORK REPORT</w:t>
      </w:r>
      <w:bookmarkEnd w:id="21"/>
    </w:p>
    <w:p w:rsidR="00AF4690" w:rsidRDefault="00AF4690" w:rsidP="00AF4690">
      <w:pPr>
        <w:pStyle w:val="Default"/>
        <w:ind w:left="792"/>
        <w:rPr>
          <w:rStyle w:val="Heading2Char"/>
          <w:bCs w:val="0"/>
        </w:rPr>
      </w:pPr>
    </w:p>
    <w:p w:rsid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The following report provides an in-depth representation of the services rendered by the Muscular Dystrophy Foundation: Cape Branch from October 2019 to September 2020. The report elaborates on services such as caseload, related services, group work, support lines, community work and awareness. Furthermore the report focuses on the highlights and challenges faced by the organisation throughout the service year.</w:t>
      </w:r>
    </w:p>
    <w:p w:rsidR="00AF4690" w:rsidRPr="00AF4690" w:rsidRDefault="00AF4690" w:rsidP="00AF4690">
      <w:pPr>
        <w:spacing w:line="256" w:lineRule="auto"/>
        <w:jc w:val="both"/>
        <w:rPr>
          <w:rFonts w:ascii="Tahoma" w:eastAsia="Calibri" w:hAnsi="Tahoma" w:cs="Tahoma"/>
          <w:sz w:val="24"/>
          <w:szCs w:val="24"/>
          <w:lang w:val="en-ZA" w:eastAsia="en-US"/>
        </w:rPr>
      </w:pPr>
    </w:p>
    <w:p w:rsidR="00AF4690" w:rsidRPr="00AF4690" w:rsidRDefault="00AF4690" w:rsidP="00AF4690">
      <w:pPr>
        <w:pStyle w:val="Default"/>
        <w:numPr>
          <w:ilvl w:val="1"/>
          <w:numId w:val="34"/>
        </w:numPr>
        <w:rPr>
          <w:rStyle w:val="Heading2Char"/>
        </w:rPr>
      </w:pPr>
      <w:bookmarkStart w:id="22" w:name="_Toc51678423"/>
      <w:r w:rsidRPr="00AF4690">
        <w:rPr>
          <w:rStyle w:val="Heading2Char"/>
        </w:rPr>
        <w:t>CASEWORK</w:t>
      </w:r>
      <w:bookmarkEnd w:id="22"/>
    </w:p>
    <w:p w:rsidR="00AF4690" w:rsidRPr="00AF4690" w:rsidRDefault="00AF4690" w:rsidP="00AF4690">
      <w:pPr>
        <w:spacing w:line="256" w:lineRule="auto"/>
        <w:jc w:val="both"/>
        <w:rPr>
          <w:rFonts w:ascii="Tahoma" w:eastAsia="Times New Roman" w:hAnsi="Tahoma" w:cs="Tahoma"/>
          <w:spacing w:val="15"/>
          <w:sz w:val="24"/>
          <w:szCs w:val="24"/>
          <w:lang w:val="en-ZA" w:eastAsia="en-US"/>
        </w:rPr>
      </w:pPr>
      <w:r w:rsidRPr="00AF4690">
        <w:rPr>
          <w:rFonts w:ascii="Tahoma" w:eastAsia="Times New Roman" w:hAnsi="Tahoma" w:cs="Tahoma"/>
          <w:spacing w:val="15"/>
          <w:sz w:val="24"/>
          <w:szCs w:val="24"/>
          <w:lang w:val="en-ZA" w:eastAsia="en-US"/>
        </w:rPr>
        <w:t xml:space="preserve">Casework at the Muscular Dystrophy Foundation: Cape Branch refers to counselling services wherein social service staff work directly with affected persons, families and medical professionals in order to ensure that all the medical, care, social and emotional needs of members are met. Currently, the branch has 365 members and open cases. </w:t>
      </w:r>
    </w:p>
    <w:p w:rsidR="00AF4690" w:rsidRPr="00AF4690" w:rsidRDefault="00AF4690" w:rsidP="00AF4690">
      <w:pPr>
        <w:tabs>
          <w:tab w:val="left" w:pos="1276"/>
        </w:tabs>
        <w:spacing w:line="256" w:lineRule="auto"/>
        <w:jc w:val="both"/>
        <w:rPr>
          <w:rFonts w:ascii="Tahoma" w:eastAsia="Times New Roman" w:hAnsi="Tahoma" w:cs="Tahoma"/>
          <w:spacing w:val="15"/>
          <w:sz w:val="24"/>
          <w:szCs w:val="24"/>
          <w:lang w:val="en-ZA" w:eastAsia="en-US"/>
        </w:rPr>
      </w:pPr>
      <w:r>
        <w:rPr>
          <w:rFonts w:ascii="Tahoma" w:eastAsia="Times New Roman" w:hAnsi="Tahoma" w:cs="Tahoma"/>
          <w:spacing w:val="15"/>
          <w:sz w:val="24"/>
          <w:szCs w:val="24"/>
          <w:lang w:val="en-ZA" w:eastAsia="en-US"/>
        </w:rPr>
        <w:t>Between October 2019</w:t>
      </w:r>
      <w:r w:rsidRPr="00AF4690">
        <w:rPr>
          <w:rFonts w:ascii="Tahoma" w:eastAsia="Times New Roman" w:hAnsi="Tahoma" w:cs="Tahoma"/>
          <w:spacing w:val="15"/>
          <w:sz w:val="24"/>
          <w:szCs w:val="24"/>
          <w:lang w:val="en-ZA" w:eastAsia="en-US"/>
        </w:rPr>
        <w:t xml:space="preserve"> </w:t>
      </w:r>
      <w:r>
        <w:rPr>
          <w:rFonts w:ascii="Tahoma" w:eastAsia="Times New Roman" w:hAnsi="Tahoma" w:cs="Tahoma"/>
          <w:spacing w:val="15"/>
          <w:sz w:val="24"/>
          <w:szCs w:val="24"/>
          <w:lang w:val="en-ZA" w:eastAsia="en-US"/>
        </w:rPr>
        <w:t>to September 2020</w:t>
      </w:r>
      <w:r w:rsidRPr="00AF4690">
        <w:rPr>
          <w:rFonts w:ascii="Tahoma" w:eastAsia="Times New Roman" w:hAnsi="Tahoma" w:cs="Tahoma"/>
          <w:spacing w:val="15"/>
          <w:sz w:val="24"/>
          <w:szCs w:val="24"/>
          <w:lang w:val="en-ZA" w:eastAsia="en-US"/>
        </w:rPr>
        <w:t xml:space="preserve"> 35 new memberships have been completed and 6 cases closed. An average of 120 families receive casework services from social service staff each month. A total of 724 contacts/meetings have occurred during the last year. These are discussed in detail below:</w:t>
      </w:r>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Social workers work closely with the Neuro-muscular Out Patient Department clinics at Red Cross Children’s Hospital (RXH) and Tygerberg Hospital (TBH). The social workers attend Red Cross Children’s Hospital once a week on a Tuesday and Tygerberg Hospital every second Thursday for multidisciplinary meetings. Clients are either seen directly at these clinics or meetings occur between various professionals to ensure a holistic care plan for clients.</w:t>
      </w:r>
    </w:p>
    <w:p w:rsidR="00AF4690" w:rsidRPr="00AF4690" w:rsidRDefault="00AF4690" w:rsidP="00AF4690">
      <w:pPr>
        <w:pStyle w:val="Heading3"/>
      </w:pPr>
      <w:bookmarkStart w:id="23" w:name="_Toc51678424"/>
      <w:r>
        <w:t>Red Cross Children’s Hospital</w:t>
      </w:r>
      <w:bookmarkEnd w:id="23"/>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 xml:space="preserve">Between October 2019 and September 2020 130 in-clinic assessments were completed with families and 34 additional individual counselling sessions were completed at Red Cross Children’s Hospital. </w:t>
      </w:r>
    </w:p>
    <w:p w:rsidR="00AF4690" w:rsidRPr="00AF4690" w:rsidRDefault="00AF4690" w:rsidP="00AF4690">
      <w:pPr>
        <w:pStyle w:val="Heading3"/>
      </w:pPr>
      <w:bookmarkStart w:id="24" w:name="_Toc51678425"/>
      <w:r>
        <w:t>Tygerberg Hospital</w:t>
      </w:r>
      <w:bookmarkEnd w:id="24"/>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Between October 2019 and September 2020 38 individual counselling sessions were conducted by social workers with affected individuals at Tygerberg Hospital.</w:t>
      </w:r>
    </w:p>
    <w:p w:rsidR="00AF4690" w:rsidRPr="00AF4690" w:rsidRDefault="00AF4690" w:rsidP="00AF4690">
      <w:pPr>
        <w:pStyle w:val="Heading3"/>
      </w:pPr>
      <w:bookmarkStart w:id="25" w:name="_Toc51678426"/>
      <w:r w:rsidRPr="00AF4690">
        <w:t>Multi-D</w:t>
      </w:r>
      <w:r>
        <w:t>isciplinary Team Meetings (MDT)</w:t>
      </w:r>
      <w:bookmarkEnd w:id="25"/>
    </w:p>
    <w:p w:rsidR="00AF4690" w:rsidRPr="00AF4690" w:rsidRDefault="00AF4690" w:rsidP="00AF4690">
      <w:pPr>
        <w:spacing w:line="256" w:lineRule="auto"/>
        <w:jc w:val="both"/>
        <w:rPr>
          <w:rFonts w:ascii="Tahoma" w:eastAsia="Calibri" w:hAnsi="Tahoma" w:cs="Tahoma"/>
          <w:b/>
          <w:bCs/>
          <w:sz w:val="24"/>
          <w:szCs w:val="24"/>
          <w:lang w:val="en-ZA" w:eastAsia="en-US"/>
        </w:rPr>
      </w:pPr>
      <w:r w:rsidRPr="00AF4690">
        <w:rPr>
          <w:rFonts w:ascii="Tahoma" w:eastAsia="Calibri" w:hAnsi="Tahoma" w:cs="Tahoma"/>
          <w:sz w:val="24"/>
          <w:szCs w:val="24"/>
          <w:lang w:val="en-ZA" w:eastAsia="en-US"/>
        </w:rPr>
        <w:t xml:space="preserve">Separate to the attendance of clinics, social workers work closely with other helping professionals to determine holistic care plans for clients. Between October 2019 and September 2020, 36 separate meetings about </w:t>
      </w:r>
      <w:r w:rsidRPr="00AF4690">
        <w:rPr>
          <w:rFonts w:ascii="Tahoma" w:eastAsia="Calibri" w:hAnsi="Tahoma" w:cs="Tahoma"/>
          <w:sz w:val="24"/>
          <w:szCs w:val="24"/>
          <w:lang w:val="en-ZA" w:eastAsia="en-US"/>
        </w:rPr>
        <w:lastRenderedPageBreak/>
        <w:t>clients have been conducted and follow-up intervention plans implemented</w:t>
      </w:r>
      <w:bookmarkStart w:id="26" w:name="_Hlk50210061"/>
      <w:r w:rsidRPr="00AF4690">
        <w:rPr>
          <w:rFonts w:ascii="Tahoma" w:eastAsia="Calibri" w:hAnsi="Tahoma" w:cs="Tahoma"/>
          <w:sz w:val="24"/>
          <w:szCs w:val="24"/>
          <w:lang w:val="en-ZA" w:eastAsia="en-US"/>
        </w:rPr>
        <w:t>.</w:t>
      </w:r>
    </w:p>
    <w:p w:rsidR="00AF4690" w:rsidRPr="00AF4690" w:rsidRDefault="00AF4690" w:rsidP="00AF4690">
      <w:pPr>
        <w:pStyle w:val="Heading3"/>
      </w:pPr>
      <w:bookmarkStart w:id="27" w:name="_Toc51678427"/>
      <w:r>
        <w:t>School Counselling</w:t>
      </w:r>
      <w:bookmarkEnd w:id="27"/>
    </w:p>
    <w:bookmarkEnd w:id="26"/>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 xml:space="preserve">Social workers work closely with learners </w:t>
      </w:r>
      <w:r>
        <w:rPr>
          <w:rFonts w:ascii="Tahoma" w:eastAsia="Calibri" w:hAnsi="Tahoma" w:cs="Tahoma"/>
          <w:sz w:val="24"/>
          <w:szCs w:val="24"/>
          <w:lang w:val="en-ZA" w:eastAsia="en-US"/>
        </w:rPr>
        <w:t>in</w:t>
      </w:r>
      <w:r w:rsidRPr="00AF4690">
        <w:rPr>
          <w:rFonts w:ascii="Tahoma" w:eastAsia="Calibri" w:hAnsi="Tahoma" w:cs="Tahoma"/>
          <w:sz w:val="24"/>
          <w:szCs w:val="24"/>
          <w:lang w:val="en-ZA" w:eastAsia="en-US"/>
        </w:rPr>
        <w:t xml:space="preserve"> Special Education Needs (LSEN) Schools in the Cape Town area namely: Astra LSEN School, Eros LSEN School, Tembaletu LSEN School, Paarl LSEN School and Vista Nova LSEN School. </w:t>
      </w:r>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 xml:space="preserve">Strong working relationships also exist between the Muscular Dystrophy Foundation Cape Branch and Jan Kriel LSEN School, AGAPE LSEN School and Lentegeur LSEN School. These schools are not visited on a regular basis, however interdisciplinary services and care are coordinated and implemented via these relationships. </w:t>
      </w:r>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Special emphasis is placed on working with mainstream schools where affected members are placed. Social service staff work closely with teachers in this regard to ensure understanding of the condition and that appropriate school-based support is provided.</w:t>
      </w:r>
    </w:p>
    <w:p w:rsidR="00AF4690" w:rsidRPr="00AF4690" w:rsidRDefault="00AF4690" w:rsidP="00AF4690">
      <w:pPr>
        <w:pStyle w:val="Heading3"/>
      </w:pPr>
      <w:bookmarkStart w:id="28" w:name="_Toc51678428"/>
      <w:r>
        <w:t>Home Visits</w:t>
      </w:r>
      <w:bookmarkEnd w:id="28"/>
      <w:r w:rsidRPr="00AF4690">
        <w:t xml:space="preserve"> </w:t>
      </w:r>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Home visits were conducted depending the area and safety thereof. Between October 2019 and September 2020 17 home visits were completed.</w:t>
      </w:r>
    </w:p>
    <w:p w:rsidR="00AF4690" w:rsidRPr="00AF4690" w:rsidRDefault="00AF4690" w:rsidP="00AF4690">
      <w:pPr>
        <w:pStyle w:val="Heading3"/>
      </w:pPr>
      <w:bookmarkStart w:id="29" w:name="_Toc51678429"/>
      <w:r>
        <w:t>Office Counselling</w:t>
      </w:r>
      <w:bookmarkEnd w:id="29"/>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 xml:space="preserve">Social workers regularly run individual and family counselling sessions at the Muscular Dystrophy Foundation Cape Branch offices. During the reporting period 16 counselling sessions were conducted.  </w:t>
      </w:r>
    </w:p>
    <w:p w:rsidR="00AF4690" w:rsidRPr="00AF4690" w:rsidRDefault="00AF4690" w:rsidP="00AF4690">
      <w:pPr>
        <w:pStyle w:val="Heading3"/>
      </w:pPr>
      <w:bookmarkStart w:id="30" w:name="_Toc51678430"/>
      <w:r w:rsidRPr="00AF4690">
        <w:t>T</w:t>
      </w:r>
      <w:r>
        <w:t>elephonic and Email Counselling</w:t>
      </w:r>
      <w:bookmarkEnd w:id="30"/>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Telephone and email contact with clients has been an exceptional service to render. This permits regular contact and counselling with clients who reside in remote areas and cannot travel to Cape Town. This also allows the social workers and social auxiliary workers to conduct regular follow-ups with clients. Social workers are able to organise services from other organisations e.g. home-based care, addiction counselling etc. During the reporting period 1300 of these contacts were made.</w:t>
      </w:r>
    </w:p>
    <w:p w:rsidR="00AF4690" w:rsidRPr="00AF4690" w:rsidRDefault="00AF4690" w:rsidP="00AF4690">
      <w:pPr>
        <w:pStyle w:val="Default"/>
        <w:numPr>
          <w:ilvl w:val="1"/>
          <w:numId w:val="34"/>
        </w:numPr>
        <w:rPr>
          <w:rStyle w:val="Heading2Char"/>
          <w:bCs w:val="0"/>
        </w:rPr>
      </w:pPr>
      <w:bookmarkStart w:id="31" w:name="_Toc51678431"/>
      <w:r w:rsidRPr="00AF4690">
        <w:rPr>
          <w:rStyle w:val="Heading2Char"/>
          <w:bCs w:val="0"/>
        </w:rPr>
        <w:t>GROUP WORK</w:t>
      </w:r>
      <w:bookmarkEnd w:id="31"/>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 xml:space="preserve">Group work at the Muscular Dystrophy Foundation Cape Branch refers to extensive therapeutic counselling and skills development that occurs in a group setting. Currently, there are 8 group work programmes running. Each of these </w:t>
      </w:r>
      <w:r w:rsidR="00185D5A" w:rsidRPr="00AF4690">
        <w:rPr>
          <w:rFonts w:ascii="Tahoma" w:eastAsia="Calibri" w:hAnsi="Tahoma" w:cs="Tahoma"/>
          <w:sz w:val="24"/>
          <w:szCs w:val="24"/>
          <w:lang w:val="en-ZA" w:eastAsia="en-US"/>
        </w:rPr>
        <w:t>is</w:t>
      </w:r>
      <w:r w:rsidRPr="00AF4690">
        <w:rPr>
          <w:rFonts w:ascii="Tahoma" w:eastAsia="Calibri" w:hAnsi="Tahoma" w:cs="Tahoma"/>
          <w:sz w:val="24"/>
          <w:szCs w:val="24"/>
          <w:lang w:val="en-ZA" w:eastAsia="en-US"/>
        </w:rPr>
        <w:t xml:space="preserve"> developed to accommodate a different age group and care need. In total 23 group work sessions were facilitated within the reporting period.</w:t>
      </w:r>
    </w:p>
    <w:p w:rsidR="00AF4690" w:rsidRPr="00AF4690" w:rsidRDefault="00AF4690" w:rsidP="00AF4690">
      <w:pPr>
        <w:pStyle w:val="Heading3"/>
      </w:pPr>
      <w:bookmarkStart w:id="32" w:name="_Toc51678432"/>
      <w:r>
        <w:lastRenderedPageBreak/>
        <w:t>Adult Support Group</w:t>
      </w:r>
      <w:bookmarkEnd w:id="32"/>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Adult Support Group occurs on the first Saturday of each month at the Muscular Dystrophy Foundation Cape Branch offices. There were 5 open group work sessions run. The group has focused on living well with Muscular Dystrophy and has covered various topics relating to Muscular Dystrophy and their carers. There have been a few social sessions which allowed members to engage with each other at their own discretion.</w:t>
      </w:r>
    </w:p>
    <w:p w:rsidR="00AF4690" w:rsidRPr="00AF4690" w:rsidRDefault="00AF4690" w:rsidP="00AF4690">
      <w:pPr>
        <w:pStyle w:val="Heading3"/>
      </w:pPr>
      <w:bookmarkStart w:id="33" w:name="_Toc51678433"/>
      <w:r>
        <w:t>Parent Support Group</w:t>
      </w:r>
      <w:bookmarkEnd w:id="33"/>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Parent Support Group occurs on a quarterly basis. Within the reporting period this programme had only 1 session whereby 2 parents attended.</w:t>
      </w:r>
    </w:p>
    <w:p w:rsidR="00AF4690" w:rsidRPr="00AF4690" w:rsidRDefault="00AF4690" w:rsidP="00AF4690">
      <w:pPr>
        <w:pStyle w:val="Heading3"/>
      </w:pPr>
      <w:bookmarkStart w:id="34" w:name="_Toc51678434"/>
      <w:r w:rsidRPr="00AF4690">
        <w:t>Tembaletu School M</w:t>
      </w:r>
      <w:r>
        <w:t>uscular Dystrophy Support Group</w:t>
      </w:r>
      <w:bookmarkEnd w:id="34"/>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 xml:space="preserve">Group meetings are held on a quarterly basis at Tembaletu School. </w:t>
      </w:r>
      <w:bookmarkStart w:id="35" w:name="_Hlk50213131"/>
      <w:r w:rsidRPr="00AF4690">
        <w:rPr>
          <w:rFonts w:ascii="Tahoma" w:eastAsia="Calibri" w:hAnsi="Tahoma" w:cs="Tahoma"/>
          <w:sz w:val="24"/>
          <w:szCs w:val="24"/>
          <w:lang w:val="en-ZA" w:eastAsia="en-US"/>
        </w:rPr>
        <w:t xml:space="preserve">This group is facilitated by the Social Auxiliary Worker and all learners with different diagnoses of Muscular Dystrophy </w:t>
      </w:r>
      <w:r w:rsidR="00185D5A" w:rsidRPr="00AF4690">
        <w:rPr>
          <w:rFonts w:ascii="Tahoma" w:eastAsia="Calibri" w:hAnsi="Tahoma" w:cs="Tahoma"/>
          <w:sz w:val="24"/>
          <w:szCs w:val="24"/>
          <w:lang w:val="en-ZA" w:eastAsia="en-US"/>
        </w:rPr>
        <w:t>attend</w:t>
      </w:r>
      <w:r w:rsidRPr="00AF4690">
        <w:rPr>
          <w:rFonts w:ascii="Tahoma" w:eastAsia="Calibri" w:hAnsi="Tahoma" w:cs="Tahoma"/>
          <w:sz w:val="24"/>
          <w:szCs w:val="24"/>
          <w:lang w:val="en-ZA" w:eastAsia="en-US"/>
        </w:rPr>
        <w:t xml:space="preserve">. </w:t>
      </w:r>
      <w:bookmarkEnd w:id="35"/>
      <w:r w:rsidRPr="00AF4690">
        <w:rPr>
          <w:rFonts w:ascii="Tahoma" w:eastAsia="Calibri" w:hAnsi="Tahoma" w:cs="Tahoma"/>
          <w:sz w:val="24"/>
          <w:szCs w:val="24"/>
          <w:lang w:val="en-ZA" w:eastAsia="en-US"/>
        </w:rPr>
        <w:t>There were 2 sessions conducted within the reporting period. This group is incredibly effective and well attended. It focuses primarily on teaching life skills and skills related to condition management. This group plays a crucial role in evolving a support system for Guguletu and Khayelitsha based Muscular Dystrophy families.</w:t>
      </w:r>
    </w:p>
    <w:p w:rsidR="00AF4690" w:rsidRPr="00AF4690" w:rsidRDefault="00AF4690" w:rsidP="00AF4690">
      <w:pPr>
        <w:pStyle w:val="Heading3"/>
      </w:pPr>
      <w:bookmarkStart w:id="36" w:name="_Toc51678435"/>
      <w:r w:rsidRPr="00AF4690">
        <w:t>Eros School Mu</w:t>
      </w:r>
      <w:r>
        <w:t>scular Dystrophy Support Group</w:t>
      </w:r>
      <w:bookmarkEnd w:id="36"/>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 xml:space="preserve">This program is held quarterly at Eros LSEN School, and renders group work services to 6 children who all live with a different diagnosis of Muscular Dystrophy. This group is facilitated by the Social Auxiliary Worker and all learners with different diagnoses of Muscular Dystrophy </w:t>
      </w:r>
      <w:r w:rsidR="00185D5A" w:rsidRPr="00AF4690">
        <w:rPr>
          <w:rFonts w:ascii="Tahoma" w:eastAsia="Calibri" w:hAnsi="Tahoma" w:cs="Tahoma"/>
          <w:sz w:val="24"/>
          <w:szCs w:val="24"/>
          <w:lang w:val="en-ZA" w:eastAsia="en-US"/>
        </w:rPr>
        <w:t>attend</w:t>
      </w:r>
      <w:r w:rsidRPr="00AF4690">
        <w:rPr>
          <w:rFonts w:ascii="Tahoma" w:eastAsia="Calibri" w:hAnsi="Tahoma" w:cs="Tahoma"/>
          <w:sz w:val="24"/>
          <w:szCs w:val="24"/>
          <w:lang w:val="en-ZA" w:eastAsia="en-US"/>
        </w:rPr>
        <w:t>. This group is effective and well attended. It focuses primarily on teaching life skills and skills related to condition management. It plays a significant role in managing the cases at Eros LSEN School and in identifying individual support required. There was 1 session completed during the reporting period</w:t>
      </w:r>
    </w:p>
    <w:p w:rsidR="00AF4690" w:rsidRPr="00AF4690" w:rsidRDefault="00AF4690" w:rsidP="00AF4690">
      <w:pPr>
        <w:pStyle w:val="Heading3"/>
      </w:pPr>
      <w:bookmarkStart w:id="37" w:name="_Toc51678436"/>
      <w:r w:rsidRPr="00AF4690">
        <w:t>Astra School M</w:t>
      </w:r>
      <w:r>
        <w:t>uscular Dystrophy Support Group</w:t>
      </w:r>
      <w:bookmarkEnd w:id="37"/>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Group meetings are held on a quarterly basis at Astra LSEN School. Between October 2019 to September 2020, the group initially had 15 members. The group focuses on the provision of therapy and life skills to all children affected with various types of Muscular Dystrophy. It plays a crucial role in managing the cases at Astra LSEN School and in identifying individual support required. There were 3 sessions conducted during the reporting period</w:t>
      </w:r>
    </w:p>
    <w:p w:rsidR="00AF4690" w:rsidRPr="00AF4690" w:rsidRDefault="00AF4690" w:rsidP="00AF4690">
      <w:pPr>
        <w:pStyle w:val="Heading3"/>
      </w:pPr>
      <w:bookmarkStart w:id="38" w:name="_Toc51678437"/>
      <w:r w:rsidRPr="00AF4690">
        <w:t>Astra LSEN School Duchenne M</w:t>
      </w:r>
      <w:r>
        <w:t>uscular Dystrophy Support Group</w:t>
      </w:r>
      <w:bookmarkEnd w:id="38"/>
      <w:r w:rsidRPr="00AF4690">
        <w:t xml:space="preserve"> </w:t>
      </w:r>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 xml:space="preserve">Boys with Duchenne Muscular Dystrophy at Astra LSEN School are divided into 2 support groups based on their age. These 2 groups are run by the Social Auxiliary Workers on a weekly basis every Wednesday. On occasion the 2 two groups combine for a joint meeting. The group runs according </w:t>
      </w:r>
      <w:r w:rsidRPr="00AF4690">
        <w:rPr>
          <w:rFonts w:ascii="Tahoma" w:eastAsia="Calibri" w:hAnsi="Tahoma" w:cs="Tahoma"/>
          <w:sz w:val="24"/>
          <w:szCs w:val="24"/>
          <w:lang w:val="en-ZA" w:eastAsia="en-US"/>
        </w:rPr>
        <w:lastRenderedPageBreak/>
        <w:t xml:space="preserve">to school academic terms with each term addressing a different skills programme. Meetings focus on teaching basic life skills and skills focused on condition management. The </w:t>
      </w:r>
      <w:r w:rsidR="00185D5A" w:rsidRPr="00AF4690">
        <w:rPr>
          <w:rFonts w:ascii="Tahoma" w:eastAsia="Calibri" w:hAnsi="Tahoma" w:cs="Tahoma"/>
          <w:sz w:val="24"/>
          <w:szCs w:val="24"/>
          <w:lang w:val="en-ZA" w:eastAsia="en-US"/>
        </w:rPr>
        <w:t>work conducted in these groups is</w:t>
      </w:r>
      <w:r w:rsidRPr="00AF4690">
        <w:rPr>
          <w:rFonts w:ascii="Tahoma" w:eastAsia="Calibri" w:hAnsi="Tahoma" w:cs="Tahoma"/>
          <w:sz w:val="24"/>
          <w:szCs w:val="24"/>
          <w:lang w:val="en-ZA" w:eastAsia="en-US"/>
        </w:rPr>
        <w:t xml:space="preserve"> therapeutic resulting in an effective programme. There were 9 group work sessions run within the reporting period and 9 boys are currently provided with individual counselling services. Within the reporting year there were 9 group members, however one member passed away in June 2020 and one learner transferred to Eros LSEN School. </w:t>
      </w:r>
    </w:p>
    <w:p w:rsidR="00AF4690" w:rsidRPr="00AF4690" w:rsidRDefault="00AF4690" w:rsidP="00AF4690">
      <w:pPr>
        <w:pStyle w:val="Heading3"/>
      </w:pPr>
      <w:bookmarkStart w:id="39" w:name="_Toc51678438"/>
      <w:r>
        <w:t>Vista Nova MD Group</w:t>
      </w:r>
      <w:bookmarkEnd w:id="39"/>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This group happens once a term and is facilitated by the Social Auxiliary Worker. There are 4 group members actively participating in this group. The group focuses on therapeutic life skills and condition management. There was 1 session done for the reporting year.</w:t>
      </w:r>
    </w:p>
    <w:p w:rsidR="00AF4690" w:rsidRPr="00AF4690" w:rsidRDefault="00AF4690" w:rsidP="00AF4690">
      <w:pPr>
        <w:pStyle w:val="Heading3"/>
      </w:pPr>
      <w:bookmarkStart w:id="40" w:name="_Toc51678439"/>
      <w:r w:rsidRPr="00AF4690">
        <w:t>Paarl School MD Group:</w:t>
      </w:r>
      <w:bookmarkEnd w:id="40"/>
      <w:r w:rsidRPr="00AF4690">
        <w:t xml:space="preserve"> </w:t>
      </w:r>
    </w:p>
    <w:p w:rsid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This group is facilitated once a term by the Social Auxiliary Worker. The group consists of 7 learners affected with various types of Muscular Dystrophy. The group work focuses on condition management and therapeutic life skills. There was 1 session done for the reporting year.</w:t>
      </w:r>
    </w:p>
    <w:p w:rsidR="00AF4690" w:rsidRPr="00AF4690" w:rsidRDefault="00AF4690" w:rsidP="00AF4690">
      <w:pPr>
        <w:spacing w:line="256" w:lineRule="auto"/>
        <w:jc w:val="both"/>
        <w:rPr>
          <w:rFonts w:ascii="Tahoma" w:eastAsia="Calibri" w:hAnsi="Tahoma" w:cs="Tahoma"/>
          <w:sz w:val="24"/>
          <w:szCs w:val="24"/>
          <w:lang w:val="en-ZA" w:eastAsia="en-US"/>
        </w:rPr>
      </w:pPr>
    </w:p>
    <w:p w:rsidR="00AF4690" w:rsidRPr="00AF4690" w:rsidRDefault="00AF4690" w:rsidP="00AF4690">
      <w:pPr>
        <w:pStyle w:val="Default"/>
        <w:numPr>
          <w:ilvl w:val="1"/>
          <w:numId w:val="34"/>
        </w:numPr>
        <w:rPr>
          <w:rStyle w:val="Heading2Char"/>
        </w:rPr>
      </w:pPr>
      <w:bookmarkStart w:id="41" w:name="_Toc51678440"/>
      <w:r w:rsidRPr="00AF4690">
        <w:rPr>
          <w:rStyle w:val="Heading2Char"/>
        </w:rPr>
        <w:t>WHATSAPP AND TELEPHONE SUPPORT LINES:</w:t>
      </w:r>
      <w:bookmarkEnd w:id="41"/>
      <w:r w:rsidRPr="00AF4690">
        <w:rPr>
          <w:rStyle w:val="Heading2Char"/>
        </w:rPr>
        <w:t xml:space="preserve"> </w:t>
      </w:r>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The Support Line programmes play a very significant role in service delivery of the Muscular Dystrophy Foundation Cape Branch. This service provides support and encouragement to members of the Muscular Dystrophy community by strong community leaders who also live with Muscular Dystrophy. These leaders have become a great example to other members of how life continues after diagnosis and that a healthy and happy life is feasible.</w:t>
      </w:r>
    </w:p>
    <w:p w:rsidR="00AF4690" w:rsidRPr="00AF4690" w:rsidRDefault="00AF4690" w:rsidP="00AF4690">
      <w:pPr>
        <w:pStyle w:val="Heading3"/>
      </w:pPr>
      <w:bookmarkStart w:id="42" w:name="_Toc51678441"/>
      <w:r>
        <w:t>Adult Support Line</w:t>
      </w:r>
      <w:bookmarkEnd w:id="42"/>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Ms Anne-Marie Stoman (MDF committee member) with assistance from Mr Sanjay Narshi (MDF treasurer) facilitates the Adult Support Line. This service caters for our adult members and plays a crucial role in maintaining support and ongoing interaction. Ms Stoman reports back to the social workers and they render additional support as required.</w:t>
      </w:r>
    </w:p>
    <w:p w:rsidR="00AF4690" w:rsidRPr="00AF4690" w:rsidRDefault="00AF4690" w:rsidP="00AF4690">
      <w:pPr>
        <w:pStyle w:val="Heading3"/>
      </w:pPr>
      <w:bookmarkStart w:id="43" w:name="_Toc51678442"/>
      <w:r>
        <w:t>Teen Support Line</w:t>
      </w:r>
      <w:bookmarkEnd w:id="43"/>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 xml:space="preserve">Mr Jaco Arendse (MDF member) coordinates the Teen Support Line Group. This group caters for young adult members of the Muscular Foundation Cape Branch. </w:t>
      </w:r>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This service plays a crucial role in maintaining support and ongoing interaction among peers. Mr Jaco Arendse reports back to the social workers and they render additional support as required.</w:t>
      </w:r>
    </w:p>
    <w:p w:rsidR="00AF4690" w:rsidRPr="00AF4690" w:rsidRDefault="00AF4690" w:rsidP="00AF4690">
      <w:pPr>
        <w:pStyle w:val="Default"/>
        <w:numPr>
          <w:ilvl w:val="1"/>
          <w:numId w:val="34"/>
        </w:numPr>
        <w:rPr>
          <w:rStyle w:val="Heading2Char"/>
          <w:bCs w:val="0"/>
        </w:rPr>
      </w:pPr>
      <w:bookmarkStart w:id="44" w:name="_Toc51678443"/>
      <w:r w:rsidRPr="00AF4690">
        <w:rPr>
          <w:rStyle w:val="Heading2Char"/>
          <w:bCs w:val="0"/>
        </w:rPr>
        <w:lastRenderedPageBreak/>
        <w:t>COMMUNITY WORK/AWARENESS</w:t>
      </w:r>
      <w:bookmarkEnd w:id="44"/>
      <w:r w:rsidRPr="00AF4690">
        <w:rPr>
          <w:rStyle w:val="Heading2Char"/>
          <w:bCs w:val="0"/>
        </w:rPr>
        <w:t xml:space="preserve"> </w:t>
      </w:r>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Community Work/Awareness is facilitated by the Social Auxiliary Workers at the Muscular Dystrophy Foundation Cape Branch. This programme has been initiated to reach out to local communities to spread information about the condition. These services play a crucial role in addressing discrimination and stigmatization in our communities, as well at educating healthcare and education professionals about the condition. Overall community work and awareness leads to increased referrals and improved service delivery. In total 3 awareness events were completed within the reporting period.</w:t>
      </w:r>
    </w:p>
    <w:p w:rsidR="00AF4690" w:rsidRPr="00AF4690" w:rsidRDefault="00AF4690" w:rsidP="00AF4690">
      <w:pPr>
        <w:pStyle w:val="Heading3"/>
      </w:pPr>
      <w:bookmarkStart w:id="45" w:name="_Toc51678444"/>
      <w:r>
        <w:t>School Based Awareness</w:t>
      </w:r>
      <w:bookmarkEnd w:id="45"/>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School based awareness programmes provide students and educators with insight about Muscular Dystrophy and adequate information on how to care for the needs of our members with whom they interact regularly. During this year 1 awareness campaigns occurred.</w:t>
      </w:r>
    </w:p>
    <w:p w:rsidR="00AF4690" w:rsidRPr="00AF4690" w:rsidRDefault="00AF4690" w:rsidP="00AF4690">
      <w:pPr>
        <w:pStyle w:val="Heading3"/>
      </w:pPr>
      <w:bookmarkStart w:id="46" w:name="_Toc51678445"/>
      <w:r w:rsidRPr="00AF4690">
        <w:t>Hospital, Libraries and Clin</w:t>
      </w:r>
      <w:r>
        <w:t>ic Awareness</w:t>
      </w:r>
      <w:bookmarkEnd w:id="46"/>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Conducting awareness within medical settings provides insight to medical staff members at our Community Day Hospitals and Clinics which enables them to work effectively with Muscular Dystrophy patients. It also allows social services related to Muscular Dystrophy to be incorporated in disadvantaged communities placing emphasis on appropriate referrals to the larger medical facilities for in-depth treatment and support services. The social auxiliary workers facilitate the community awareness programme and 1 awareness programme was conducted during the reporting period.</w:t>
      </w:r>
    </w:p>
    <w:p w:rsidR="00AF4690" w:rsidRPr="00AF4690" w:rsidRDefault="00AF4690" w:rsidP="00AF4690">
      <w:pPr>
        <w:pStyle w:val="Heading3"/>
      </w:pPr>
      <w:bookmarkStart w:id="47" w:name="_Toc51678446"/>
      <w:r>
        <w:t>Community Centre Awareness</w:t>
      </w:r>
      <w:bookmarkEnd w:id="47"/>
    </w:p>
    <w:p w:rsid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Touching base with local community centres plays a crucial role in educating our local communities about Muscular Dystrophy. Our Social Auxiliary Workers conducted 2 awareness sessions at various locations within local communities during the reporting period.</w:t>
      </w:r>
    </w:p>
    <w:p w:rsidR="00AF4690" w:rsidRPr="00AF4690" w:rsidRDefault="00AF4690" w:rsidP="00AF4690">
      <w:pPr>
        <w:spacing w:line="256" w:lineRule="auto"/>
        <w:jc w:val="both"/>
        <w:rPr>
          <w:rFonts w:ascii="Tahoma" w:eastAsia="Calibri" w:hAnsi="Tahoma" w:cs="Tahoma"/>
          <w:sz w:val="24"/>
          <w:szCs w:val="24"/>
          <w:lang w:val="en-ZA" w:eastAsia="en-US"/>
        </w:rPr>
      </w:pPr>
    </w:p>
    <w:p w:rsidR="00AF4690" w:rsidRPr="00AF4690" w:rsidRDefault="00AF4690" w:rsidP="00AF4690">
      <w:pPr>
        <w:pStyle w:val="Default"/>
        <w:numPr>
          <w:ilvl w:val="1"/>
          <w:numId w:val="34"/>
        </w:numPr>
        <w:rPr>
          <w:rStyle w:val="Heading2Char"/>
        </w:rPr>
      </w:pPr>
      <w:bookmarkStart w:id="48" w:name="_Toc51678447"/>
      <w:r w:rsidRPr="00AF4690">
        <w:rPr>
          <w:rStyle w:val="Heading2Char"/>
        </w:rPr>
        <w:t>HIGHLIGHTS</w:t>
      </w:r>
      <w:bookmarkEnd w:id="48"/>
    </w:p>
    <w:p w:rsidR="00AF4690" w:rsidRPr="00AF4690" w:rsidRDefault="00AF4690" w:rsidP="00AF4690">
      <w:pPr>
        <w:numPr>
          <w:ilvl w:val="0"/>
          <w:numId w:val="32"/>
        </w:numPr>
        <w:spacing w:line="256" w:lineRule="auto"/>
        <w:contextualSpacing/>
        <w:jc w:val="both"/>
        <w:rPr>
          <w:rFonts w:ascii="Tahoma" w:eastAsia="Calibri" w:hAnsi="Tahoma" w:cs="Tahoma"/>
          <w:b/>
          <w:bCs/>
          <w:sz w:val="24"/>
          <w:szCs w:val="24"/>
          <w:lang w:val="en-ZA" w:eastAsia="en-US"/>
        </w:rPr>
      </w:pPr>
      <w:r w:rsidRPr="00AF4690">
        <w:rPr>
          <w:rFonts w:ascii="Tahoma" w:eastAsia="Calibri" w:hAnsi="Tahoma" w:cs="Tahoma"/>
          <w:sz w:val="24"/>
          <w:szCs w:val="24"/>
          <w:lang w:val="en-ZA" w:eastAsia="en-US"/>
        </w:rPr>
        <w:t>New management coming on board.</w:t>
      </w:r>
    </w:p>
    <w:p w:rsidR="00AF4690" w:rsidRPr="00AF4690" w:rsidRDefault="00AF4690" w:rsidP="00AF4690">
      <w:pPr>
        <w:numPr>
          <w:ilvl w:val="0"/>
          <w:numId w:val="32"/>
        </w:numPr>
        <w:spacing w:line="256" w:lineRule="auto"/>
        <w:contextualSpacing/>
        <w:jc w:val="both"/>
        <w:rPr>
          <w:rFonts w:ascii="Tahoma" w:eastAsia="Calibri" w:hAnsi="Tahoma" w:cs="Tahoma"/>
          <w:b/>
          <w:bCs/>
          <w:sz w:val="24"/>
          <w:szCs w:val="24"/>
          <w:lang w:val="en-ZA" w:eastAsia="en-US"/>
        </w:rPr>
      </w:pPr>
      <w:r w:rsidRPr="00AF4690">
        <w:rPr>
          <w:rFonts w:ascii="Tahoma" w:eastAsia="Calibri" w:hAnsi="Tahoma" w:cs="Tahoma"/>
          <w:sz w:val="24"/>
          <w:szCs w:val="24"/>
          <w:lang w:val="en-ZA" w:eastAsia="en-US"/>
        </w:rPr>
        <w:t>Returning back to work.</w:t>
      </w:r>
    </w:p>
    <w:p w:rsidR="00AF4690" w:rsidRPr="00AF4690" w:rsidRDefault="00AF4690" w:rsidP="00AF4690">
      <w:pPr>
        <w:numPr>
          <w:ilvl w:val="0"/>
          <w:numId w:val="32"/>
        </w:numPr>
        <w:spacing w:line="256" w:lineRule="auto"/>
        <w:contextualSpacing/>
        <w:jc w:val="both"/>
        <w:rPr>
          <w:rFonts w:ascii="Tahoma" w:eastAsia="Calibri" w:hAnsi="Tahoma" w:cs="Tahoma"/>
          <w:b/>
          <w:bCs/>
          <w:sz w:val="24"/>
          <w:szCs w:val="24"/>
          <w:lang w:val="en-ZA" w:eastAsia="en-US"/>
        </w:rPr>
      </w:pPr>
      <w:r w:rsidRPr="00AF4690">
        <w:rPr>
          <w:rFonts w:ascii="Tahoma" w:eastAsia="Calibri" w:hAnsi="Tahoma" w:cs="Tahoma"/>
          <w:sz w:val="24"/>
          <w:szCs w:val="24"/>
          <w:lang w:val="en-ZA" w:eastAsia="en-US"/>
        </w:rPr>
        <w:t>Being able to assist our clients with food parcels and assisted devices.</w:t>
      </w:r>
    </w:p>
    <w:p w:rsidR="00AF4690" w:rsidRPr="00AF4690" w:rsidRDefault="00AF4690" w:rsidP="00AF4690">
      <w:pPr>
        <w:spacing w:line="256" w:lineRule="auto"/>
        <w:ind w:left="765"/>
        <w:contextualSpacing/>
        <w:jc w:val="both"/>
        <w:rPr>
          <w:rFonts w:ascii="Tahoma" w:eastAsia="Calibri" w:hAnsi="Tahoma" w:cs="Tahoma"/>
          <w:sz w:val="24"/>
          <w:szCs w:val="24"/>
          <w:lang w:val="en-ZA" w:eastAsia="en-US"/>
        </w:rPr>
      </w:pPr>
    </w:p>
    <w:p w:rsidR="00AF4690" w:rsidRPr="00AF4690" w:rsidRDefault="00AF4690" w:rsidP="00AF4690">
      <w:pPr>
        <w:pStyle w:val="Default"/>
        <w:numPr>
          <w:ilvl w:val="1"/>
          <w:numId w:val="34"/>
        </w:numPr>
        <w:rPr>
          <w:rStyle w:val="Heading2Char"/>
          <w:bCs w:val="0"/>
        </w:rPr>
      </w:pPr>
      <w:bookmarkStart w:id="49" w:name="_Toc51678448"/>
      <w:r w:rsidRPr="00AF4690">
        <w:rPr>
          <w:rStyle w:val="Heading2Char"/>
          <w:bCs w:val="0"/>
        </w:rPr>
        <w:t>CHALLENGES</w:t>
      </w:r>
      <w:bookmarkEnd w:id="49"/>
    </w:p>
    <w:p w:rsidR="00AF4690" w:rsidRPr="00AF4690" w:rsidRDefault="00AF4690" w:rsidP="00AF4690">
      <w:pPr>
        <w:numPr>
          <w:ilvl w:val="0"/>
          <w:numId w:val="33"/>
        </w:numPr>
        <w:spacing w:line="256" w:lineRule="auto"/>
        <w:contextualSpacing/>
        <w:jc w:val="both"/>
        <w:rPr>
          <w:rFonts w:ascii="Tahoma" w:eastAsia="Calibri" w:hAnsi="Tahoma" w:cs="Tahoma"/>
          <w:b/>
          <w:bCs/>
          <w:sz w:val="24"/>
          <w:szCs w:val="24"/>
          <w:lang w:val="en-ZA" w:eastAsia="en-US"/>
        </w:rPr>
      </w:pPr>
      <w:r w:rsidRPr="00AF4690">
        <w:rPr>
          <w:rFonts w:ascii="Tahoma" w:eastAsia="Calibri" w:hAnsi="Tahoma" w:cs="Tahoma"/>
          <w:sz w:val="24"/>
          <w:szCs w:val="24"/>
          <w:lang w:val="en-ZA" w:eastAsia="en-US"/>
        </w:rPr>
        <w:t>Lack of transport for members to fully engage with the organisation’s services.</w:t>
      </w:r>
    </w:p>
    <w:p w:rsidR="00AF4690" w:rsidRPr="00AF4690" w:rsidRDefault="00AF4690" w:rsidP="00AF4690">
      <w:pPr>
        <w:numPr>
          <w:ilvl w:val="0"/>
          <w:numId w:val="33"/>
        </w:numPr>
        <w:spacing w:line="256" w:lineRule="auto"/>
        <w:contextualSpacing/>
        <w:jc w:val="both"/>
        <w:rPr>
          <w:rFonts w:ascii="Tahoma" w:eastAsia="Calibri" w:hAnsi="Tahoma" w:cs="Tahoma"/>
          <w:b/>
          <w:bCs/>
          <w:sz w:val="24"/>
          <w:szCs w:val="24"/>
          <w:lang w:val="en-ZA" w:eastAsia="en-US"/>
        </w:rPr>
      </w:pPr>
      <w:r w:rsidRPr="00AF4690">
        <w:rPr>
          <w:rFonts w:ascii="Tahoma" w:eastAsia="Calibri" w:hAnsi="Tahoma" w:cs="Tahoma"/>
          <w:sz w:val="24"/>
          <w:szCs w:val="24"/>
          <w:lang w:val="en-ZA" w:eastAsia="en-US"/>
        </w:rPr>
        <w:t>Challenge in contacting clients because of their numbers changing.</w:t>
      </w:r>
    </w:p>
    <w:p w:rsidR="00AF4690" w:rsidRPr="00AF4690" w:rsidRDefault="00AF4690" w:rsidP="00AF4690">
      <w:pPr>
        <w:numPr>
          <w:ilvl w:val="0"/>
          <w:numId w:val="33"/>
        </w:numPr>
        <w:spacing w:line="256" w:lineRule="auto"/>
        <w:contextualSpacing/>
        <w:jc w:val="both"/>
        <w:rPr>
          <w:rFonts w:ascii="Tahoma" w:eastAsia="Calibri" w:hAnsi="Tahoma" w:cs="Tahoma"/>
          <w:b/>
          <w:bCs/>
          <w:sz w:val="24"/>
          <w:szCs w:val="24"/>
          <w:lang w:val="en-ZA" w:eastAsia="en-US"/>
        </w:rPr>
      </w:pPr>
      <w:r w:rsidRPr="00AF4690">
        <w:rPr>
          <w:rFonts w:ascii="Tahoma" w:eastAsia="Calibri" w:hAnsi="Tahoma" w:cs="Tahoma"/>
          <w:sz w:val="24"/>
          <w:szCs w:val="24"/>
          <w:lang w:val="en-ZA" w:eastAsia="en-US"/>
        </w:rPr>
        <w:lastRenderedPageBreak/>
        <w:t xml:space="preserve">Death of 6 members. </w:t>
      </w:r>
    </w:p>
    <w:p w:rsidR="00AF4690" w:rsidRPr="00AF4690" w:rsidRDefault="00AF4690" w:rsidP="00AF4690">
      <w:pPr>
        <w:numPr>
          <w:ilvl w:val="0"/>
          <w:numId w:val="33"/>
        </w:numPr>
        <w:spacing w:line="256" w:lineRule="auto"/>
        <w:contextualSpacing/>
        <w:jc w:val="both"/>
        <w:rPr>
          <w:rFonts w:ascii="Tahoma" w:eastAsia="Calibri" w:hAnsi="Tahoma" w:cs="Tahoma"/>
          <w:b/>
          <w:bCs/>
          <w:sz w:val="24"/>
          <w:szCs w:val="24"/>
          <w:lang w:val="en-ZA" w:eastAsia="en-US"/>
        </w:rPr>
      </w:pPr>
      <w:r w:rsidRPr="00AF4690">
        <w:rPr>
          <w:rFonts w:ascii="Tahoma" w:eastAsia="Calibri" w:hAnsi="Tahoma" w:cs="Tahoma"/>
          <w:sz w:val="24"/>
          <w:szCs w:val="24"/>
          <w:lang w:val="en-ZA" w:eastAsia="en-US"/>
        </w:rPr>
        <w:t>Not being able to visit schools, hospitals and do awareness programmes.</w:t>
      </w:r>
    </w:p>
    <w:p w:rsidR="00AF4690" w:rsidRPr="00AF4690" w:rsidRDefault="00AF4690" w:rsidP="00AF4690">
      <w:pPr>
        <w:spacing w:line="256" w:lineRule="auto"/>
        <w:jc w:val="both"/>
        <w:rPr>
          <w:rFonts w:ascii="Tahoma" w:eastAsia="Calibri" w:hAnsi="Tahoma" w:cs="Tahoma"/>
          <w:sz w:val="24"/>
          <w:szCs w:val="24"/>
          <w:lang w:val="en-ZA" w:eastAsia="en-US"/>
        </w:rPr>
      </w:pPr>
    </w:p>
    <w:p w:rsidR="00AF4690" w:rsidRPr="00AF4690" w:rsidRDefault="00AF4690" w:rsidP="00AF4690">
      <w:pPr>
        <w:pStyle w:val="Default"/>
        <w:numPr>
          <w:ilvl w:val="1"/>
          <w:numId w:val="34"/>
        </w:numPr>
        <w:rPr>
          <w:rStyle w:val="Heading2Char"/>
        </w:rPr>
      </w:pPr>
      <w:bookmarkStart w:id="50" w:name="_Toc51678449"/>
      <w:r w:rsidRPr="00AF4690">
        <w:rPr>
          <w:rStyle w:val="Heading2Char"/>
        </w:rPr>
        <w:t>CONCLUSION</w:t>
      </w:r>
      <w:bookmarkEnd w:id="50"/>
    </w:p>
    <w:p w:rsidR="00AF4690" w:rsidRPr="00AF4690" w:rsidRDefault="00AF4690" w:rsidP="00AF4690">
      <w:pPr>
        <w:spacing w:line="256" w:lineRule="auto"/>
        <w:jc w:val="both"/>
        <w:rPr>
          <w:rFonts w:ascii="Tahoma" w:eastAsia="Calibri" w:hAnsi="Tahoma" w:cs="Tahoma"/>
          <w:b/>
          <w:bCs/>
          <w:sz w:val="24"/>
          <w:szCs w:val="24"/>
          <w:lang w:val="en-ZA" w:eastAsia="en-US"/>
        </w:rPr>
      </w:pPr>
      <w:r w:rsidRPr="00AF4690">
        <w:rPr>
          <w:rFonts w:ascii="Tahoma" w:eastAsia="Calibri" w:hAnsi="Tahoma" w:cs="Tahoma"/>
          <w:sz w:val="24"/>
          <w:szCs w:val="24"/>
          <w:lang w:val="en-ZA" w:eastAsia="en-US"/>
        </w:rPr>
        <w:t xml:space="preserve">Within the last year the services provided by the Muscular Dystrophy Foundation Cape Branch has been less than what the organisation usually provides due to the Covid 19 lockdown. Despite various challenges faced throughout the year, the organisation has managed to assist clients with check-in calls and assisted devices. The upcoming year will focus on the maintenance and improvement of current services. Thank you to all those who have assisted with and supported the social services rendered by the Muscular Dystrophy Foundation Cape Branch. </w:t>
      </w:r>
    </w:p>
    <w:p w:rsidR="00AF4690" w:rsidRDefault="00AF4690" w:rsidP="00AF4690">
      <w:pPr>
        <w:spacing w:line="256" w:lineRule="auto"/>
        <w:jc w:val="both"/>
        <w:rPr>
          <w:rFonts w:ascii="Tahoma" w:eastAsia="Calibri" w:hAnsi="Tahoma" w:cs="Tahoma"/>
          <w:b/>
          <w:bCs/>
          <w:sz w:val="24"/>
          <w:szCs w:val="24"/>
          <w:lang w:val="en-ZA" w:eastAsia="en-US"/>
        </w:rPr>
      </w:pPr>
    </w:p>
    <w:p w:rsidR="00AF4690" w:rsidRDefault="00AF4690" w:rsidP="00AF4690">
      <w:pPr>
        <w:spacing w:line="256" w:lineRule="auto"/>
        <w:jc w:val="both"/>
        <w:rPr>
          <w:rFonts w:ascii="Tahoma" w:eastAsia="Calibri" w:hAnsi="Tahoma" w:cs="Tahoma"/>
          <w:b/>
          <w:bCs/>
          <w:sz w:val="24"/>
          <w:szCs w:val="24"/>
          <w:lang w:val="en-ZA" w:eastAsia="en-US"/>
        </w:rPr>
      </w:pPr>
    </w:p>
    <w:p w:rsidR="00AF4690" w:rsidRPr="00AF4690" w:rsidRDefault="00AF4690" w:rsidP="00AF4690">
      <w:pPr>
        <w:spacing w:line="256" w:lineRule="auto"/>
        <w:jc w:val="both"/>
        <w:rPr>
          <w:rFonts w:ascii="Tahoma" w:eastAsia="Calibri" w:hAnsi="Tahoma" w:cs="Tahoma"/>
          <w:b/>
          <w:bCs/>
          <w:sz w:val="24"/>
          <w:szCs w:val="24"/>
          <w:lang w:val="en-ZA" w:eastAsia="en-US"/>
        </w:rPr>
      </w:pPr>
    </w:p>
    <w:p w:rsidR="00AF4690" w:rsidRPr="00AF4690" w:rsidRDefault="00AF4690" w:rsidP="00AF4690">
      <w:pPr>
        <w:spacing w:after="0" w:line="240" w:lineRule="auto"/>
        <w:jc w:val="both"/>
        <w:rPr>
          <w:rFonts w:ascii="Tahoma" w:eastAsia="Calibri" w:hAnsi="Tahoma" w:cs="Tahoma"/>
          <w:b/>
          <w:sz w:val="24"/>
          <w:szCs w:val="24"/>
          <w:lang w:val="en-ZA" w:eastAsia="en-US"/>
        </w:rPr>
      </w:pPr>
      <w:r w:rsidRPr="00AF4690">
        <w:rPr>
          <w:rFonts w:ascii="Tahoma" w:eastAsia="Calibri" w:hAnsi="Tahoma" w:cs="Tahoma"/>
          <w:b/>
          <w:sz w:val="24"/>
          <w:szCs w:val="24"/>
          <w:lang w:val="en-ZA" w:eastAsia="en-US"/>
        </w:rPr>
        <w:t>Mariam Landers</w:t>
      </w:r>
      <w:r>
        <w:rPr>
          <w:rFonts w:ascii="Tahoma" w:eastAsia="Calibri" w:hAnsi="Tahoma" w:cs="Tahoma"/>
          <w:b/>
          <w:sz w:val="24"/>
          <w:szCs w:val="24"/>
          <w:lang w:val="en-ZA" w:eastAsia="en-US"/>
        </w:rPr>
        <w:tab/>
      </w:r>
      <w:r>
        <w:rPr>
          <w:rFonts w:ascii="Tahoma" w:eastAsia="Calibri" w:hAnsi="Tahoma" w:cs="Tahoma"/>
          <w:b/>
          <w:sz w:val="24"/>
          <w:szCs w:val="24"/>
          <w:lang w:val="en-ZA" w:eastAsia="en-US"/>
        </w:rPr>
        <w:tab/>
      </w:r>
      <w:r>
        <w:rPr>
          <w:rFonts w:ascii="Tahoma" w:eastAsia="Calibri" w:hAnsi="Tahoma" w:cs="Tahoma"/>
          <w:b/>
          <w:sz w:val="24"/>
          <w:szCs w:val="24"/>
          <w:lang w:val="en-ZA" w:eastAsia="en-US"/>
        </w:rPr>
        <w:tab/>
      </w:r>
      <w:r>
        <w:rPr>
          <w:rFonts w:ascii="Tahoma" w:eastAsia="Calibri" w:hAnsi="Tahoma" w:cs="Tahoma"/>
          <w:b/>
          <w:sz w:val="24"/>
          <w:szCs w:val="24"/>
          <w:lang w:val="en-ZA" w:eastAsia="en-US"/>
        </w:rPr>
        <w:tab/>
      </w:r>
      <w:r w:rsidRPr="00AF4690">
        <w:rPr>
          <w:rFonts w:ascii="Tahoma" w:eastAsia="Calibri" w:hAnsi="Tahoma" w:cs="Tahoma"/>
          <w:b/>
          <w:sz w:val="24"/>
          <w:szCs w:val="24"/>
          <w:lang w:val="en-ZA" w:eastAsia="en-US"/>
        </w:rPr>
        <w:t>Nomfundo Faku</w:t>
      </w:r>
    </w:p>
    <w:p w:rsidR="00AF4690" w:rsidRPr="00AF4690" w:rsidRDefault="00AF4690" w:rsidP="00AF4690">
      <w:pPr>
        <w:spacing w:after="0" w:line="240" w:lineRule="auto"/>
        <w:jc w:val="both"/>
        <w:rPr>
          <w:rFonts w:ascii="Tahoma" w:eastAsia="Calibri" w:hAnsi="Tahoma" w:cs="Tahoma"/>
          <w:b/>
          <w:sz w:val="24"/>
          <w:szCs w:val="24"/>
          <w:lang w:val="en-ZA" w:eastAsia="en-US"/>
        </w:rPr>
      </w:pPr>
      <w:r w:rsidRPr="00AF4690">
        <w:rPr>
          <w:rFonts w:ascii="Tahoma" w:eastAsia="Calibri" w:hAnsi="Tahoma" w:cs="Tahoma"/>
          <w:b/>
          <w:sz w:val="24"/>
          <w:szCs w:val="24"/>
          <w:lang w:val="en-ZA" w:eastAsia="en-US"/>
        </w:rPr>
        <w:t xml:space="preserve">Social Auxiliary Worker   </w:t>
      </w:r>
      <w:r>
        <w:rPr>
          <w:rFonts w:ascii="Tahoma" w:eastAsia="Calibri" w:hAnsi="Tahoma" w:cs="Tahoma"/>
          <w:b/>
          <w:sz w:val="24"/>
          <w:szCs w:val="24"/>
          <w:lang w:val="en-ZA" w:eastAsia="en-US"/>
        </w:rPr>
        <w:tab/>
      </w:r>
      <w:r>
        <w:rPr>
          <w:rFonts w:ascii="Tahoma" w:eastAsia="Calibri" w:hAnsi="Tahoma" w:cs="Tahoma"/>
          <w:b/>
          <w:sz w:val="24"/>
          <w:szCs w:val="24"/>
          <w:lang w:val="en-ZA" w:eastAsia="en-US"/>
        </w:rPr>
        <w:tab/>
      </w:r>
      <w:r w:rsidRPr="00AF4690">
        <w:rPr>
          <w:rFonts w:ascii="Tahoma" w:eastAsia="Calibri" w:hAnsi="Tahoma" w:cs="Tahoma"/>
          <w:b/>
          <w:sz w:val="24"/>
          <w:szCs w:val="24"/>
          <w:lang w:val="en-ZA" w:eastAsia="en-US"/>
        </w:rPr>
        <w:t>Social Auxiliary  Worker</w:t>
      </w:r>
    </w:p>
    <w:p w:rsidR="00AF4690" w:rsidRPr="00AF4690" w:rsidRDefault="00AF4690" w:rsidP="00AF4690">
      <w:pPr>
        <w:spacing w:line="256" w:lineRule="auto"/>
        <w:jc w:val="both"/>
        <w:rPr>
          <w:rFonts w:ascii="Tahoma" w:eastAsia="Calibri" w:hAnsi="Tahoma" w:cs="Tahoma"/>
          <w:sz w:val="24"/>
          <w:szCs w:val="24"/>
          <w:lang w:val="en-ZA" w:eastAsia="en-US"/>
        </w:rPr>
      </w:pPr>
      <w:r w:rsidRPr="00AF4690">
        <w:rPr>
          <w:rFonts w:ascii="Tahoma" w:eastAsia="Calibri" w:hAnsi="Tahoma" w:cs="Tahoma"/>
          <w:sz w:val="24"/>
          <w:szCs w:val="24"/>
          <w:lang w:val="en-ZA" w:eastAsia="en-US"/>
        </w:rPr>
        <w:t xml:space="preserve">                  </w:t>
      </w:r>
    </w:p>
    <w:p w:rsidR="00AF4690" w:rsidRPr="00164687" w:rsidRDefault="00AF4690" w:rsidP="00AF4690">
      <w:pPr>
        <w:jc w:val="both"/>
        <w:rPr>
          <w:rFonts w:asciiTheme="majorHAnsi" w:hAnsiTheme="majorHAnsi" w:cs="Times New Roman"/>
          <w:b/>
          <w:sz w:val="22"/>
        </w:rPr>
      </w:pPr>
      <w:r w:rsidRPr="00AF4690">
        <w:rPr>
          <w:rFonts w:ascii="Tahoma" w:eastAsia="Calibri" w:hAnsi="Tahoma" w:cs="Tahoma"/>
          <w:sz w:val="24"/>
          <w:szCs w:val="24"/>
          <w:lang w:val="en-ZA" w:eastAsia="en-US"/>
        </w:rPr>
        <w:t xml:space="preserve">                                                                                    </w:t>
      </w:r>
    </w:p>
    <w:sectPr w:rsidR="00AF4690" w:rsidRPr="00164687" w:rsidSect="00AD4F6A">
      <w:headerReference w:type="even" r:id="rId12"/>
      <w:headerReference w:type="default" r:id="rId13"/>
      <w:footerReference w:type="even" r:id="rId14"/>
      <w:footerReference w:type="default" r:id="rId15"/>
      <w:headerReference w:type="first" r:id="rId16"/>
      <w:footerReference w:type="first" r:id="rId17"/>
      <w:pgSz w:w="11907" w:h="16839" w:code="9"/>
      <w:pgMar w:top="1701" w:right="2160" w:bottom="1440" w:left="1797" w:header="340" w:footer="51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948" w:rsidRDefault="00EB1948">
      <w:pPr>
        <w:spacing w:after="0" w:line="240" w:lineRule="auto"/>
      </w:pPr>
      <w:r>
        <w:separator/>
      </w:r>
    </w:p>
  </w:endnote>
  <w:endnote w:type="continuationSeparator" w:id="0">
    <w:p w:rsidR="00EB1948" w:rsidRDefault="00EB1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rsidP="002404A1">
    <w:pPr>
      <w:pStyle w:val="Footer"/>
      <w:tabs>
        <w:tab w:val="clear" w:pos="4680"/>
        <w:tab w:val="clear" w:pos="9360"/>
        <w:tab w:val="left" w:pos="1572"/>
        <w:tab w:val="right" w:pos="8280"/>
      </w:tabs>
    </w:pPr>
    <w:r>
      <w:rPr>
        <w:noProof/>
        <w:lang w:val="en-ZA" w:eastAsia="en-ZA"/>
      </w:rPr>
      <w:drawing>
        <wp:anchor distT="0" distB="0" distL="114300" distR="114300" simplePos="0" relativeHeight="251680768" behindDoc="0" locked="0" layoutInCell="1" allowOverlap="1" wp14:anchorId="77DC8D9E" wp14:editId="6331ED58">
          <wp:simplePos x="0" y="0"/>
          <wp:positionH relativeFrom="margin">
            <wp:posOffset>-1296035</wp:posOffset>
          </wp:positionH>
          <wp:positionV relativeFrom="paragraph">
            <wp:posOffset>-241494</wp:posOffset>
          </wp:positionV>
          <wp:extent cx="559435" cy="559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73600" behindDoc="1" locked="0" layoutInCell="1" allowOverlap="1" wp14:anchorId="0D6B280E" wp14:editId="62EC67D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41"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OqZfdg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4624" behindDoc="1" locked="0" layoutInCell="1" allowOverlap="1" wp14:anchorId="2257A8C0" wp14:editId="17F18FD7">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42"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Do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a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Pa5w6BEC&#10;AACCBAAADgAAAAAAAAAAAAAAAAAuAgAAZHJzL2Uyb0RvYy54bWxQSwECLQAUAAYACAAAACEArqeT&#10;SdsAAAAFAQAADwAAAAAAAAAAAAAAAABrBAAAZHJzL2Rvd25yZXYueG1sUEsFBgAAAAAEAAQA8wAA&#10;AHMFA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5648" behindDoc="0" locked="0" layoutInCell="1" allowOverlap="1" wp14:anchorId="2927E686" wp14:editId="7AC37E17">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185D5A">
                            <w:rPr>
                              <w:noProof/>
                              <w:color w:val="FFFFFF" w:themeColor="background1"/>
                              <w:sz w:val="24"/>
                              <w:szCs w:val="20"/>
                            </w:rPr>
                            <w:t>12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43"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tc69GpACAAC8BQAADgAAAAAAAAAAAAAAAAAuAgAAZHJzL2Uyb0RvYy54bWxQSwECLQAU&#10;AAYACAAAACEAqHVEGdoAAAADAQAADwAAAAAAAAAAAAAAAADqBAAAZHJzL2Rvd25yZXYueG1sUEsF&#10;BgAAAAAEAAQA8wAAAPEFAAAAAA==&#10;" filled="t" fillcolor="#c00000 [3204]" strokecolor="white [3212]" strokeweight="1pt">
              <v:path arrowok="t"/>
              <v:textbox inset="0,,0">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185D5A">
                      <w:rPr>
                        <w:noProof/>
                        <w:color w:val="FFFFFF" w:themeColor="background1"/>
                        <w:sz w:val="24"/>
                        <w:szCs w:val="20"/>
                      </w:rPr>
                      <w:t>12</w:t>
                    </w:r>
                    <w:r>
                      <w:rPr>
                        <w:color w:val="FFFFFF" w:themeColor="background1"/>
                        <w:sz w:val="24"/>
                        <w:szCs w:val="20"/>
                      </w:rPr>
                      <w:fldChar w:fldCharType="end"/>
                    </w:r>
                  </w:p>
                </w:txbxContent>
              </v:textbox>
              <w10:wrap anchorx="page" anchory="page"/>
            </v:shape>
          </w:pict>
        </mc:Fallback>
      </mc:AlternateContent>
    </w:r>
    <w:r w:rsidR="002404A1">
      <w:tab/>
    </w:r>
    <w:r w:rsidR="002404A1">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pPr>
      <w:pStyle w:val="Footer"/>
    </w:pPr>
    <w:r>
      <w:rPr>
        <w:noProof/>
        <w:lang w:val="en-ZA" w:eastAsia="en-ZA"/>
      </w:rPr>
      <w:drawing>
        <wp:anchor distT="0" distB="0" distL="114300" distR="114300" simplePos="0" relativeHeight="251682816" behindDoc="0" locked="0" layoutInCell="1" allowOverlap="1" wp14:anchorId="38C92946" wp14:editId="18413215">
          <wp:simplePos x="0" y="0"/>
          <wp:positionH relativeFrom="margin">
            <wp:posOffset>6005195</wp:posOffset>
          </wp:positionH>
          <wp:positionV relativeFrom="paragraph">
            <wp:posOffset>-257369</wp:posOffset>
          </wp:positionV>
          <wp:extent cx="559435" cy="559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2404A1">
      <w:rPr>
        <w:noProof/>
        <w:lang w:val="en-ZA" w:eastAsia="en-ZA"/>
      </w:rPr>
      <mc:AlternateContent>
        <mc:Choice Requires="wps">
          <w:drawing>
            <wp:anchor distT="0" distB="0" distL="114300" distR="114300" simplePos="0" relativeHeight="251677696" behindDoc="1" locked="0" layoutInCell="1" allowOverlap="1" wp14:anchorId="182B0654" wp14:editId="459E8EEB">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1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26" style="position:absolute;margin-left:0;margin-top:0;width:55.1pt;height:11in;z-index:-25163878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" fillcolor="#5c0000 [3215]"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8720" behindDoc="1" locked="0" layoutInCell="1" allowOverlap="1" wp14:anchorId="6EDDB55E" wp14:editId="4A83DBD9">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6" style="position:absolute;margin-left:0;margin-top:0;width:55.1pt;height:71.3pt;z-index:-25163776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" fillcolor="#c00000 [3204]"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9744" behindDoc="0" locked="0" layoutInCell="1" allowOverlap="1" wp14:anchorId="3F95E1AF" wp14:editId="73FFC5D8">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10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85D5A">
                            <w:rPr>
                              <w:noProof/>
                              <w:color w:val="FFFFFF" w:themeColor="background1"/>
                              <w:sz w:val="24"/>
                              <w:szCs w:val="24"/>
                            </w:rPr>
                            <w:t>11</w:t>
                          </w:r>
                          <w:r>
                            <w:rPr>
                              <w:noProof/>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4" type="#_x0000_t185" style="position:absolute;margin-left:0;margin-top:0;width:36pt;height:28.8pt;z-index:251679744;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&#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N7o6nCSAgAAvQUAAA4AAAAAAAAAAAAAAAAALgIAAGRycy9lMm9Eb2MueG1sUEsBAi0A&#10;FAAGAAgAAAAhAOICeqHZAAAAAwEAAA8AAAAAAAAAAAAAAAAA7AQAAGRycy9kb3ducmV2LnhtbFBL&#10;BQYAAAAABAAEAPMAAADyBQAAAAA=&#10;" filled="t" fillcolor="#c00000 [3204]" strokecolor="white [3212]" strokeweight="1pt">
              <v:path arrowok="t"/>
              <v:textbox inset="0,,0">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85D5A">
                      <w:rPr>
                        <w:noProof/>
                        <w:color w:val="FFFFFF" w:themeColor="background1"/>
                        <w:sz w:val="24"/>
                        <w:szCs w:val="24"/>
                      </w:rPr>
                      <w:t>11</w:t>
                    </w:r>
                    <w:r>
                      <w:rPr>
                        <w:noProof/>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23" w:rsidRDefault="005D7223">
    <w:pPr>
      <w:pStyle w:val="Footer"/>
    </w:pPr>
    <w:r>
      <w:rPr>
        <w:noProof/>
        <w:color w:val="000000"/>
        <w:lang w:val="en-ZA" w:eastAsia="en-ZA"/>
      </w:rPr>
      <mc:AlternateContent>
        <mc:Choice Requires="wps">
          <w:drawing>
            <wp:anchor distT="0" distB="0" distL="114300" distR="114300" simplePos="0" relativeHeight="251662336" behindDoc="1" locked="0" layoutInCell="1" allowOverlap="1" wp14:anchorId="3655F66A" wp14:editId="1ADB1F98">
              <wp:simplePos x="0" y="0"/>
              <wp:positionH relativeFrom="page">
                <wp:posOffset>18415</wp:posOffset>
              </wp:positionH>
              <wp:positionV relativeFrom="margin">
                <wp:posOffset>7473950</wp:posOffset>
              </wp:positionV>
              <wp:extent cx="7072630" cy="103314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33145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w:pict>
            <v:rect id="Rectangle 5" o:spid="_x0000_s1026" style="position:absolute;margin-left:1.45pt;margin-top:588.5pt;width:556.9pt;height:813.5pt;z-index:-251654144;visibility:visible;mso-wrap-style:square;mso-width-percent:910;mso-height-percent:0;mso-wrap-distance-left:9pt;mso-wrap-distance-top:0;mso-wrap-distance-right:9pt;mso-wrap-distance-bottom:0;mso-position-horizontal:absolute;mso-position-horizontal-relative:page;mso-position-vertical:absolute;mso-position-vertical-relative:margin;mso-width-percent:91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" fillcolor="white [2897]" stroked="f" strokeweight="2pt">
              <v:fill color2="#b2b2b2 [2241]" rotate="t" focusposition="13107f,.5" focussize="-13107f" colors="0 white;.75 white;1 #dadada" focus="100%" type="gradientRadial"/>
              <v:path arrowok="t"/>
              <w10:wrap anchorx="page"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948" w:rsidRDefault="00EB1948">
      <w:pPr>
        <w:spacing w:after="0" w:line="240" w:lineRule="auto"/>
      </w:pPr>
      <w:r>
        <w:separator/>
      </w:r>
    </w:p>
  </w:footnote>
  <w:footnote w:type="continuationSeparator" w:id="0">
    <w:p w:rsidR="00EB1948" w:rsidRDefault="00EB19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EB1948">
    <w:pPr>
      <w:pStyle w:val="Header"/>
    </w:pPr>
    <w:r>
      <w:rPr>
        <w:noProof/>
        <w:color w:val="000000"/>
        <w:sz w:val="20"/>
        <w:szCs w:val="20"/>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6" o:spid="_x0000_s2056" type="#_x0000_t75" style="position:absolute;margin-left:0;margin-top:0;width:521.95pt;height:738.2pt;z-index:-251631616;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24675A" w:rsidRPr="005D7223">
      <w:rPr>
        <w:noProof/>
        <w:color w:val="000000"/>
        <w:sz w:val="20"/>
        <w:szCs w:val="20"/>
        <w:lang w:val="en-ZA" w:eastAsia="en-ZA"/>
      </w:rPr>
      <mc:AlternateContent>
        <mc:Choice Requires="wps">
          <w:drawing>
            <wp:anchor distT="0" distB="0" distL="114300" distR="114300" simplePos="0" relativeHeight="251671552" behindDoc="1" locked="0" layoutInCell="1" allowOverlap="1" wp14:anchorId="2646BC12" wp14:editId="02A9BEE8">
              <wp:simplePos x="0" y="0"/>
              <wp:positionH relativeFrom="page">
                <wp:align>right</wp:align>
              </wp:positionH>
              <wp:positionV relativeFrom="page">
                <wp:posOffset>-429208</wp:posOffset>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5" o:spid="_x0000_s1026" style="position:absolute;margin-left:505.7pt;margin-top:-33.8pt;width:556.9pt;height:11in;z-index:-251644928;visibility:visible;mso-wrap-style:square;mso-width-percent:910;mso-height-percent:1000;mso-wrap-distance-left:9pt;mso-wrap-distance-top:0;mso-wrap-distance-right:9pt;mso-wrap-distance-bottom:0;mso-position-horizontal:right;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" fillcolor="white [2897]" stroked="f" strokeweight="2pt">
              <v:fill color2="#b2b2b2 [2241]" rotate="t" focusposition="13107f,.5" focussize="-13107f" colors="0 white;.75 white;1 #dadada" focus="100%" type="gradientRadial"/>
              <v:path arrowok="t"/>
              <w10:wrap anchorx="page" anchory="page"/>
            </v:rect>
          </w:pict>
        </mc:Fallback>
      </mc:AlternateContent>
    </w:r>
    <w:r w:rsidR="00912BBA">
      <w:rPr>
        <w:noProof/>
        <w:lang w:val="en-ZA" w:eastAsia="en-ZA"/>
      </w:rPr>
      <mc:AlternateContent>
        <mc:Choice Requires="wps">
          <w:drawing>
            <wp:anchor distT="0" distB="0" distL="114300" distR="114300" simplePos="0" relativeHeight="251670528" behindDoc="0" locked="0" layoutInCell="1" allowOverlap="1" wp14:anchorId="450D7EE2" wp14:editId="31C96B36">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164687">
                              <w:pPr>
                                <w:jc w:val="center"/>
                                <w:rPr>
                                  <w:color w:val="FFFFFF" w:themeColor="background1"/>
                                </w:rPr>
                              </w:pPr>
                              <w:r>
                                <w:rPr>
                                  <w:rFonts w:ascii="Cambria" w:eastAsia="Malgun Gothic" w:hAnsi="Cambria" w:cs="Times New Roman"/>
                                  <w:color w:val="FFFFFF" w:themeColor="background1"/>
                                  <w:sz w:val="32"/>
                                  <w:szCs w:val="32"/>
                                  <w:lang w:val="en-ZA"/>
                                </w:rPr>
                                <w:t>Annual Report                      Sept 2019- Aug 2020</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35"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5c0000 [3215]" stroked="f" strokeweight=".5pt">
              <v:path arrowok="t"/>
              <v:textbox style="layout-flow:vertical;mso-layout-flow-alt:bottom-to-top">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Content>
                      <w:p w:rsidR="002202AE" w:rsidRDefault="00164687">
                        <w:pPr>
                          <w:jc w:val="center"/>
                          <w:rPr>
                            <w:color w:val="FFFFFF" w:themeColor="background1"/>
                          </w:rPr>
                        </w:pPr>
                        <w:r>
                          <w:rPr>
                            <w:rFonts w:ascii="Cambria" w:eastAsia="Malgun Gothic" w:hAnsi="Cambria" w:cs="Times New Roman"/>
                            <w:color w:val="FFFFFF" w:themeColor="background1"/>
                            <w:sz w:val="32"/>
                            <w:szCs w:val="32"/>
                            <w:lang w:val="en-ZA"/>
                          </w:rPr>
                          <w:t>Annual Report                      Sept 2019- Aug 2020</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9504" behindDoc="1" locked="0" layoutInCell="1" allowOverlap="1" wp14:anchorId="1722CF8F" wp14:editId="2D816BBB">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6"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8480" behindDoc="1" locked="0" layoutInCell="1" allowOverlap="1" wp14:anchorId="590EA30C" wp14:editId="2191F374">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7"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EB1948">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7" o:spid="_x0000_s2057" type="#_x0000_t75" style="position:absolute;margin-left:0;margin-top:0;width:521.95pt;height:738.2pt;z-index:-251630592;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912BBA">
      <w:rPr>
        <w:noProof/>
        <w:lang w:val="en-ZA" w:eastAsia="en-ZA"/>
      </w:rPr>
      <mc:AlternateContent>
        <mc:Choice Requires="wps">
          <w:drawing>
            <wp:anchor distT="0" distB="0" distL="114300" distR="114300" simplePos="0" relativeHeight="251661312" behindDoc="0" locked="0" layoutInCell="1" allowOverlap="1" wp14:anchorId="773578C9" wp14:editId="5967BA71">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409575" cy="4526280"/>
              <wp:effectExtent l="0" t="0" r="9525"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164687">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Sept 2019- Aug 2020</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mgIAAK0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" fillcolor="#5c0000 [3215]" stroked="f" strokeweight=".5pt">
              <v:path arrowok="t"/>
              <v:textbox style="layout-flow:vertical;mso-layout-flow-alt:bottom-to-top">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Content>
                      <w:p w:rsidR="002202AE" w:rsidRDefault="00164687">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Sept 2019- Aug 2020</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0288" behindDoc="1" locked="0" layoutInCell="1" allowOverlap="1" wp14:anchorId="7B6871D1" wp14:editId="70E346EC">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9"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59264" behindDoc="1" locked="0" layoutInCell="1" allowOverlap="1" wp14:anchorId="5A24D06E" wp14:editId="515D002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40"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2F" w:rsidRDefault="00EB1948">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5" o:spid="_x0000_s2055" type="#_x0000_t75" style="position:absolute;margin-left:0;margin-top:0;width:521.95pt;height:738.2pt;z-index:-251632640;mso-position-horizontal:center;mso-position-horizontal-relative:margin;mso-position-vertical:center;mso-position-vertical-relative:margin" o:allowincell="f">
          <v:imagedata r:id="rId1" o:title="MDF Cover Inside Issue 50 August  201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4792_"/>
      </v:shape>
    </w:pict>
  </w:numPicBullet>
  <w:numPicBullet w:numPicBulletId="1">
    <w:pict>
      <v:shape id="_x0000_i1031" type="#_x0000_t75" style="width:9pt;height:9pt" o:bullet="t">
        <v:imagedata r:id="rId2" o:title="BD14792_"/>
      </v:shape>
    </w:pict>
  </w:numPicBullet>
  <w:abstractNum w:abstractNumId="0">
    <w:nsid w:val="01170EEA"/>
    <w:multiLevelType w:val="hybridMultilevel"/>
    <w:tmpl w:val="D67A9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5C3E64"/>
    <w:multiLevelType w:val="hybridMultilevel"/>
    <w:tmpl w:val="A368671A"/>
    <w:lvl w:ilvl="0" w:tplc="DD02169E">
      <w:start w:val="1"/>
      <w:numFmt w:val="bullet"/>
      <w:lvlText w:val=""/>
      <w:lvlJc w:val="left"/>
      <w:pPr>
        <w:ind w:left="872" w:hanging="360"/>
      </w:pPr>
      <w:rPr>
        <w:rFonts w:ascii="Symbol" w:hAnsi="Symbol" w:hint="default"/>
        <w:color w:val="C00000"/>
      </w:rPr>
    </w:lvl>
    <w:lvl w:ilvl="1" w:tplc="1C090003" w:tentative="1">
      <w:start w:val="1"/>
      <w:numFmt w:val="bullet"/>
      <w:lvlText w:val="o"/>
      <w:lvlJc w:val="left"/>
      <w:pPr>
        <w:ind w:left="1592" w:hanging="360"/>
      </w:pPr>
      <w:rPr>
        <w:rFonts w:ascii="Courier New" w:hAnsi="Courier New" w:cs="Courier New" w:hint="default"/>
      </w:rPr>
    </w:lvl>
    <w:lvl w:ilvl="2" w:tplc="1C090005" w:tentative="1">
      <w:start w:val="1"/>
      <w:numFmt w:val="bullet"/>
      <w:lvlText w:val=""/>
      <w:lvlJc w:val="left"/>
      <w:pPr>
        <w:ind w:left="2312" w:hanging="360"/>
      </w:pPr>
      <w:rPr>
        <w:rFonts w:ascii="Wingdings" w:hAnsi="Wingdings" w:hint="default"/>
      </w:rPr>
    </w:lvl>
    <w:lvl w:ilvl="3" w:tplc="1C090001" w:tentative="1">
      <w:start w:val="1"/>
      <w:numFmt w:val="bullet"/>
      <w:lvlText w:val=""/>
      <w:lvlJc w:val="left"/>
      <w:pPr>
        <w:ind w:left="3032" w:hanging="360"/>
      </w:pPr>
      <w:rPr>
        <w:rFonts w:ascii="Symbol" w:hAnsi="Symbol" w:hint="default"/>
      </w:rPr>
    </w:lvl>
    <w:lvl w:ilvl="4" w:tplc="1C090003" w:tentative="1">
      <w:start w:val="1"/>
      <w:numFmt w:val="bullet"/>
      <w:lvlText w:val="o"/>
      <w:lvlJc w:val="left"/>
      <w:pPr>
        <w:ind w:left="3752" w:hanging="360"/>
      </w:pPr>
      <w:rPr>
        <w:rFonts w:ascii="Courier New" w:hAnsi="Courier New" w:cs="Courier New" w:hint="default"/>
      </w:rPr>
    </w:lvl>
    <w:lvl w:ilvl="5" w:tplc="1C090005" w:tentative="1">
      <w:start w:val="1"/>
      <w:numFmt w:val="bullet"/>
      <w:lvlText w:val=""/>
      <w:lvlJc w:val="left"/>
      <w:pPr>
        <w:ind w:left="4472" w:hanging="360"/>
      </w:pPr>
      <w:rPr>
        <w:rFonts w:ascii="Wingdings" w:hAnsi="Wingdings" w:hint="default"/>
      </w:rPr>
    </w:lvl>
    <w:lvl w:ilvl="6" w:tplc="1C090001" w:tentative="1">
      <w:start w:val="1"/>
      <w:numFmt w:val="bullet"/>
      <w:lvlText w:val=""/>
      <w:lvlJc w:val="left"/>
      <w:pPr>
        <w:ind w:left="5192" w:hanging="360"/>
      </w:pPr>
      <w:rPr>
        <w:rFonts w:ascii="Symbol" w:hAnsi="Symbol" w:hint="default"/>
      </w:rPr>
    </w:lvl>
    <w:lvl w:ilvl="7" w:tplc="1C090003" w:tentative="1">
      <w:start w:val="1"/>
      <w:numFmt w:val="bullet"/>
      <w:lvlText w:val="o"/>
      <w:lvlJc w:val="left"/>
      <w:pPr>
        <w:ind w:left="5912" w:hanging="360"/>
      </w:pPr>
      <w:rPr>
        <w:rFonts w:ascii="Courier New" w:hAnsi="Courier New" w:cs="Courier New" w:hint="default"/>
      </w:rPr>
    </w:lvl>
    <w:lvl w:ilvl="8" w:tplc="1C090005" w:tentative="1">
      <w:start w:val="1"/>
      <w:numFmt w:val="bullet"/>
      <w:lvlText w:val=""/>
      <w:lvlJc w:val="left"/>
      <w:pPr>
        <w:ind w:left="6632" w:hanging="360"/>
      </w:pPr>
      <w:rPr>
        <w:rFonts w:ascii="Wingdings" w:hAnsi="Wingdings" w:hint="default"/>
      </w:rPr>
    </w:lvl>
  </w:abstractNum>
  <w:abstractNum w:abstractNumId="2">
    <w:nsid w:val="068F5D9B"/>
    <w:multiLevelType w:val="hybridMultilevel"/>
    <w:tmpl w:val="3A66B0BE"/>
    <w:lvl w:ilvl="0" w:tplc="1974E004">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7FC76D8"/>
    <w:multiLevelType w:val="hybridMultilevel"/>
    <w:tmpl w:val="37FABF7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nsid w:val="0C3C17D8"/>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B51ADB"/>
    <w:multiLevelType w:val="hybridMultilevel"/>
    <w:tmpl w:val="E2100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EFD3DC3"/>
    <w:multiLevelType w:val="hybridMultilevel"/>
    <w:tmpl w:val="52C6FFEC"/>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FD80B1A"/>
    <w:multiLevelType w:val="multilevel"/>
    <w:tmpl w:val="319EE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08F683C"/>
    <w:multiLevelType w:val="multilevel"/>
    <w:tmpl w:val="10C849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4DF71B9"/>
    <w:multiLevelType w:val="hybridMultilevel"/>
    <w:tmpl w:val="18C001E8"/>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21C82AB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AB63D8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52791B"/>
    <w:multiLevelType w:val="hybridMultilevel"/>
    <w:tmpl w:val="3E4EA174"/>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1E268C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3190129"/>
    <w:multiLevelType w:val="hybridMultilevel"/>
    <w:tmpl w:val="060AFEA6"/>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
    <w:nsid w:val="33C42B5A"/>
    <w:multiLevelType w:val="hybridMultilevel"/>
    <w:tmpl w:val="08BED72A"/>
    <w:lvl w:ilvl="0" w:tplc="1C090001">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0A53AA5"/>
    <w:multiLevelType w:val="hybridMultilevel"/>
    <w:tmpl w:val="33EEB07C"/>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484D70C2"/>
    <w:multiLevelType w:val="hybridMultilevel"/>
    <w:tmpl w:val="258E2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DA56F69"/>
    <w:multiLevelType w:val="hybridMultilevel"/>
    <w:tmpl w:val="D67E1C8C"/>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E64267F"/>
    <w:multiLevelType w:val="hybridMultilevel"/>
    <w:tmpl w:val="42BED494"/>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4E8B0219"/>
    <w:multiLevelType w:val="hybridMultilevel"/>
    <w:tmpl w:val="991402DA"/>
    <w:lvl w:ilvl="0" w:tplc="C98EC5E4">
      <w:start w:val="1"/>
      <w:numFmt w:val="bullet"/>
      <w:lvlText w:val=""/>
      <w:lvlJc w:val="left"/>
      <w:pPr>
        <w:ind w:left="1440" w:hanging="360"/>
      </w:pPr>
      <w:rPr>
        <w:rFonts w:ascii="Symbol" w:hAnsi="Symbol" w:hint="default"/>
        <w:color w:val="C0000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nsid w:val="4FAB28CA"/>
    <w:multiLevelType w:val="hybridMultilevel"/>
    <w:tmpl w:val="F5BA8994"/>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nsid w:val="51F4370A"/>
    <w:multiLevelType w:val="hybridMultilevel"/>
    <w:tmpl w:val="5E5A0F2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3">
    <w:nsid w:val="566365FD"/>
    <w:multiLevelType w:val="hybridMultilevel"/>
    <w:tmpl w:val="C686B4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5F63111A"/>
    <w:multiLevelType w:val="hybridMultilevel"/>
    <w:tmpl w:val="A006B318"/>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5FDF2A76"/>
    <w:multiLevelType w:val="hybridMultilevel"/>
    <w:tmpl w:val="503C83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nsid w:val="618A4845"/>
    <w:multiLevelType w:val="hybridMultilevel"/>
    <w:tmpl w:val="631815FC"/>
    <w:lvl w:ilvl="0" w:tplc="947C02A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626A58DF"/>
    <w:multiLevelType w:val="hybridMultilevel"/>
    <w:tmpl w:val="EB060676"/>
    <w:lvl w:ilvl="0" w:tplc="0DE21D40">
      <w:start w:val="1"/>
      <w:numFmt w:val="bullet"/>
      <w:lvlText w:val=""/>
      <w:lvlPicBulletId w:val="1"/>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627147BC"/>
    <w:multiLevelType w:val="hybridMultilevel"/>
    <w:tmpl w:val="80B4E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630E61AD"/>
    <w:multiLevelType w:val="hybridMultilevel"/>
    <w:tmpl w:val="DA8265C8"/>
    <w:lvl w:ilvl="0" w:tplc="0DE21D40">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8665A10"/>
    <w:multiLevelType w:val="hybridMultilevel"/>
    <w:tmpl w:val="CFE2B1D2"/>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719C394E"/>
    <w:multiLevelType w:val="hybridMultilevel"/>
    <w:tmpl w:val="4CEC6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73A01CBF"/>
    <w:multiLevelType w:val="hybridMultilevel"/>
    <w:tmpl w:val="08969DC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3">
    <w:nsid w:val="7BB106F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E5272B4"/>
    <w:multiLevelType w:val="hybridMultilevel"/>
    <w:tmpl w:val="8194703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3"/>
  </w:num>
  <w:num w:numId="5">
    <w:abstractNumId w:val="10"/>
  </w:num>
  <w:num w:numId="6">
    <w:abstractNumId w:val="17"/>
  </w:num>
  <w:num w:numId="7">
    <w:abstractNumId w:val="28"/>
  </w:num>
  <w:num w:numId="8">
    <w:abstractNumId w:val="5"/>
  </w:num>
  <w:num w:numId="9">
    <w:abstractNumId w:val="0"/>
  </w:num>
  <w:num w:numId="10">
    <w:abstractNumId w:val="13"/>
  </w:num>
  <w:num w:numId="11">
    <w:abstractNumId w:val="23"/>
  </w:num>
  <w:num w:numId="12">
    <w:abstractNumId w:val="24"/>
  </w:num>
  <w:num w:numId="13">
    <w:abstractNumId w:val="29"/>
  </w:num>
  <w:num w:numId="14">
    <w:abstractNumId w:val="27"/>
  </w:num>
  <w:num w:numId="15">
    <w:abstractNumId w:val="26"/>
  </w:num>
  <w:num w:numId="16">
    <w:abstractNumId w:val="2"/>
  </w:num>
  <w:num w:numId="17">
    <w:abstractNumId w:val="11"/>
  </w:num>
  <w:num w:numId="18">
    <w:abstractNumId w:val="20"/>
  </w:num>
  <w:num w:numId="19">
    <w:abstractNumId w:val="1"/>
  </w:num>
  <w:num w:numId="20">
    <w:abstractNumId w:val="18"/>
  </w:num>
  <w:num w:numId="21">
    <w:abstractNumId w:val="15"/>
  </w:num>
  <w:num w:numId="22">
    <w:abstractNumId w:val="12"/>
  </w:num>
  <w:num w:numId="23">
    <w:abstractNumId w:val="6"/>
  </w:num>
  <w:num w:numId="24">
    <w:abstractNumId w:val="3"/>
  </w:num>
  <w:num w:numId="25">
    <w:abstractNumId w:val="30"/>
  </w:num>
  <w:num w:numId="26">
    <w:abstractNumId w:val="9"/>
  </w:num>
  <w:num w:numId="27">
    <w:abstractNumId w:val="25"/>
  </w:num>
  <w:num w:numId="28">
    <w:abstractNumId w:val="8"/>
  </w:num>
  <w:num w:numId="29">
    <w:abstractNumId w:val="32"/>
  </w:num>
  <w:num w:numId="30">
    <w:abstractNumId w:val="14"/>
  </w:num>
  <w:num w:numId="31">
    <w:abstractNumId w:val="21"/>
  </w:num>
  <w:num w:numId="32">
    <w:abstractNumId w:val="22"/>
  </w:num>
  <w:num w:numId="33">
    <w:abstractNumId w:val="34"/>
  </w:num>
  <w:num w:numId="34">
    <w:abstractNumId w:val="4"/>
  </w:num>
  <w:num w:numId="35">
    <w:abstractNumId w:val="16"/>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65"/>
    <w:rsid w:val="0000319A"/>
    <w:rsid w:val="000043EE"/>
    <w:rsid w:val="0009172D"/>
    <w:rsid w:val="000A2E7B"/>
    <w:rsid w:val="000B4F2F"/>
    <w:rsid w:val="000D60F6"/>
    <w:rsid w:val="000D612B"/>
    <w:rsid w:val="000D7C06"/>
    <w:rsid w:val="00114F79"/>
    <w:rsid w:val="00131950"/>
    <w:rsid w:val="00140DA0"/>
    <w:rsid w:val="00164687"/>
    <w:rsid w:val="001671B2"/>
    <w:rsid w:val="00172473"/>
    <w:rsid w:val="00173854"/>
    <w:rsid w:val="001834CE"/>
    <w:rsid w:val="00185D5A"/>
    <w:rsid w:val="00187131"/>
    <w:rsid w:val="001A23F5"/>
    <w:rsid w:val="001B3386"/>
    <w:rsid w:val="001B64EF"/>
    <w:rsid w:val="001B6912"/>
    <w:rsid w:val="001D2D18"/>
    <w:rsid w:val="001E46AC"/>
    <w:rsid w:val="002202AE"/>
    <w:rsid w:val="00232624"/>
    <w:rsid w:val="002346B7"/>
    <w:rsid w:val="0023606B"/>
    <w:rsid w:val="002404A1"/>
    <w:rsid w:val="00244499"/>
    <w:rsid w:val="0024675A"/>
    <w:rsid w:val="002663D6"/>
    <w:rsid w:val="00286388"/>
    <w:rsid w:val="002B5148"/>
    <w:rsid w:val="002C4CBF"/>
    <w:rsid w:val="002F2C4E"/>
    <w:rsid w:val="003024AD"/>
    <w:rsid w:val="0031564E"/>
    <w:rsid w:val="0032570B"/>
    <w:rsid w:val="003265FC"/>
    <w:rsid w:val="00373823"/>
    <w:rsid w:val="003935B4"/>
    <w:rsid w:val="003A2E8C"/>
    <w:rsid w:val="003B64E7"/>
    <w:rsid w:val="003D2C2E"/>
    <w:rsid w:val="00403558"/>
    <w:rsid w:val="0040453C"/>
    <w:rsid w:val="00426F20"/>
    <w:rsid w:val="00427406"/>
    <w:rsid w:val="00431531"/>
    <w:rsid w:val="00493F95"/>
    <w:rsid w:val="004F0B97"/>
    <w:rsid w:val="005965B1"/>
    <w:rsid w:val="005D7223"/>
    <w:rsid w:val="005E3E97"/>
    <w:rsid w:val="00603B9B"/>
    <w:rsid w:val="00625D00"/>
    <w:rsid w:val="006323EC"/>
    <w:rsid w:val="00635870"/>
    <w:rsid w:val="00656276"/>
    <w:rsid w:val="006736FB"/>
    <w:rsid w:val="00696F95"/>
    <w:rsid w:val="006A6C20"/>
    <w:rsid w:val="006A6E0F"/>
    <w:rsid w:val="006B22A8"/>
    <w:rsid w:val="006B7AA8"/>
    <w:rsid w:val="00703BB4"/>
    <w:rsid w:val="00707D4E"/>
    <w:rsid w:val="00722158"/>
    <w:rsid w:val="00730B9C"/>
    <w:rsid w:val="00750E8F"/>
    <w:rsid w:val="0077696C"/>
    <w:rsid w:val="00776DBA"/>
    <w:rsid w:val="007869F0"/>
    <w:rsid w:val="007A0709"/>
    <w:rsid w:val="007C0373"/>
    <w:rsid w:val="007D44C5"/>
    <w:rsid w:val="008021CD"/>
    <w:rsid w:val="008030EC"/>
    <w:rsid w:val="00811406"/>
    <w:rsid w:val="008127E3"/>
    <w:rsid w:val="00816199"/>
    <w:rsid w:val="00831F73"/>
    <w:rsid w:val="00842AD3"/>
    <w:rsid w:val="008515F6"/>
    <w:rsid w:val="00876B11"/>
    <w:rsid w:val="008B0212"/>
    <w:rsid w:val="008E2EDC"/>
    <w:rsid w:val="00912BBA"/>
    <w:rsid w:val="00916D56"/>
    <w:rsid w:val="009406A9"/>
    <w:rsid w:val="00942169"/>
    <w:rsid w:val="00963C11"/>
    <w:rsid w:val="0096433E"/>
    <w:rsid w:val="00982196"/>
    <w:rsid w:val="009826D2"/>
    <w:rsid w:val="00983F0E"/>
    <w:rsid w:val="009D3C65"/>
    <w:rsid w:val="009E4DD8"/>
    <w:rsid w:val="009F0041"/>
    <w:rsid w:val="00A0463B"/>
    <w:rsid w:val="00A1485D"/>
    <w:rsid w:val="00A175B1"/>
    <w:rsid w:val="00A225A6"/>
    <w:rsid w:val="00A35587"/>
    <w:rsid w:val="00A51186"/>
    <w:rsid w:val="00A85963"/>
    <w:rsid w:val="00AB2A5D"/>
    <w:rsid w:val="00AB4544"/>
    <w:rsid w:val="00AD4F6A"/>
    <w:rsid w:val="00AE4382"/>
    <w:rsid w:val="00AF20F7"/>
    <w:rsid w:val="00AF4690"/>
    <w:rsid w:val="00B21251"/>
    <w:rsid w:val="00B26E01"/>
    <w:rsid w:val="00B40DD0"/>
    <w:rsid w:val="00B77C9D"/>
    <w:rsid w:val="00B90D3A"/>
    <w:rsid w:val="00BB7E46"/>
    <w:rsid w:val="00BF5A65"/>
    <w:rsid w:val="00C00B47"/>
    <w:rsid w:val="00C10A42"/>
    <w:rsid w:val="00C21969"/>
    <w:rsid w:val="00C313BC"/>
    <w:rsid w:val="00C34FF7"/>
    <w:rsid w:val="00C443A8"/>
    <w:rsid w:val="00C916B6"/>
    <w:rsid w:val="00CC1DA3"/>
    <w:rsid w:val="00D00A8E"/>
    <w:rsid w:val="00D10E4B"/>
    <w:rsid w:val="00D174B5"/>
    <w:rsid w:val="00D224F9"/>
    <w:rsid w:val="00D25A44"/>
    <w:rsid w:val="00D41371"/>
    <w:rsid w:val="00D45F79"/>
    <w:rsid w:val="00D53A54"/>
    <w:rsid w:val="00D66AED"/>
    <w:rsid w:val="00DA3F84"/>
    <w:rsid w:val="00DB6785"/>
    <w:rsid w:val="00E01852"/>
    <w:rsid w:val="00E1262E"/>
    <w:rsid w:val="00E3416D"/>
    <w:rsid w:val="00E63F20"/>
    <w:rsid w:val="00E74C2D"/>
    <w:rsid w:val="00E930D7"/>
    <w:rsid w:val="00EB1948"/>
    <w:rsid w:val="00EB2909"/>
    <w:rsid w:val="00EC7E89"/>
    <w:rsid w:val="00EE1EA5"/>
    <w:rsid w:val="00F05351"/>
    <w:rsid w:val="00F059B3"/>
    <w:rsid w:val="00F232CB"/>
    <w:rsid w:val="00F53CE9"/>
    <w:rsid w:val="00F8473E"/>
    <w:rsid w:val="00F85D36"/>
    <w:rsid w:val="00F87FE3"/>
    <w:rsid w:val="00FA59EF"/>
    <w:rsid w:val="00FE43DF"/>
    <w:rsid w:val="00FE6F42"/>
    <w:rsid w:val="00FF1465"/>
    <w:rsid w:val="00FF4268"/>
    <w:rsid w:val="00FF4F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4687"/>
    <w:pPr>
      <w:autoSpaceDE w:val="0"/>
      <w:autoSpaceDN w:val="0"/>
      <w:adjustRightInd w:val="0"/>
      <w:spacing w:after="0" w:line="240" w:lineRule="auto"/>
    </w:pPr>
    <w:rPr>
      <w:rFonts w:ascii="Tahoma" w:hAnsi="Tahoma" w:cs="Tahoma"/>
      <w:color w:val="000000"/>
      <w:sz w:val="24"/>
      <w:szCs w:val="24"/>
      <w:lang w:val="en-ZA"/>
    </w:rPr>
  </w:style>
  <w:style w:type="paragraph" w:styleId="TOC3">
    <w:name w:val="toc 3"/>
    <w:basedOn w:val="Normal"/>
    <w:next w:val="Normal"/>
    <w:autoRedefine/>
    <w:uiPriority w:val="39"/>
    <w:unhideWhenUsed/>
    <w:rsid w:val="00AF4690"/>
    <w:pPr>
      <w:spacing w:after="100"/>
      <w:ind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4687"/>
    <w:pPr>
      <w:autoSpaceDE w:val="0"/>
      <w:autoSpaceDN w:val="0"/>
      <w:adjustRightInd w:val="0"/>
      <w:spacing w:after="0" w:line="240" w:lineRule="auto"/>
    </w:pPr>
    <w:rPr>
      <w:rFonts w:ascii="Tahoma" w:hAnsi="Tahoma" w:cs="Tahoma"/>
      <w:color w:val="000000"/>
      <w:sz w:val="24"/>
      <w:szCs w:val="24"/>
      <w:lang w:val="en-ZA"/>
    </w:rPr>
  </w:style>
  <w:style w:type="paragraph" w:styleId="TOC3">
    <w:name w:val="toc 3"/>
    <w:basedOn w:val="Normal"/>
    <w:next w:val="Normal"/>
    <w:autoRedefine/>
    <w:uiPriority w:val="39"/>
    <w:unhideWhenUsed/>
    <w:rsid w:val="00AF4690"/>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92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4.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djacency">
  <a:themeElements>
    <a:clrScheme name="Custom 2">
      <a:dk1>
        <a:srgbClr val="2F2B20"/>
      </a:dk1>
      <a:lt1>
        <a:srgbClr val="FFFFFF"/>
      </a:lt1>
      <a:dk2>
        <a:srgbClr val="5C0000"/>
      </a:dk2>
      <a:lt2>
        <a:srgbClr val="D3CDBE"/>
      </a:lt2>
      <a:accent1>
        <a:srgbClr val="C00000"/>
      </a:accent1>
      <a:accent2>
        <a:srgbClr val="9CBEBD"/>
      </a:accent2>
      <a:accent3>
        <a:srgbClr val="C89F5D"/>
      </a:accent3>
      <a:accent4>
        <a:srgbClr val="95A39D"/>
      </a:accent4>
      <a:accent5>
        <a:srgbClr val="FFFFFF"/>
      </a:accent5>
      <a:accent6>
        <a:srgbClr val="FF0000"/>
      </a:accent6>
      <a:hlink>
        <a:srgbClr val="FFFFFF"/>
      </a:hlink>
      <a:folHlink>
        <a:srgbClr val="A47A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72A6B68-F14C-464E-8687-75A676E6A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AdjacencyReport.dotx</Template>
  <TotalTime>118</TotalTime>
  <Pages>1</Pages>
  <Words>3727</Words>
  <Characters>21245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Annual Report                      Sept 2019- Aug 2020</vt:lpstr>
    </vt:vector>
  </TitlesOfParts>
  <Company/>
  <LinksUpToDate>false</LinksUpToDate>
  <CharactersWithSpaces>24923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Sept 2019- Aug 2020</dc:title>
  <dc:subject>Muscular Dystrophy Foundation of South Africa, Cape Branch</dc:subject>
  <dc:creator>Divan Joubert</dc:creator>
  <cp:lastModifiedBy>Gerda Brown</cp:lastModifiedBy>
  <cp:revision>3</cp:revision>
  <cp:lastPrinted>2019-09-26T11:34:00Z</cp:lastPrinted>
  <dcterms:created xsi:type="dcterms:W3CDTF">2019-08-21T11:37:00Z</dcterms:created>
  <dcterms:modified xsi:type="dcterms:W3CDTF">2020-09-23T07:36:00Z</dcterms:modified>
</cp:coreProperties>
</file>